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9D" w:rsidRPr="004B2414" w:rsidRDefault="0062449D" w:rsidP="0062449D">
      <w:pPr>
        <w:jc w:val="center"/>
        <w:rPr>
          <w:b/>
        </w:rPr>
      </w:pPr>
      <w:r w:rsidRPr="004B2414">
        <w:rPr>
          <w:b/>
        </w:rPr>
        <w:t>Россиянам разрешили бесплатно собирать валежник</w:t>
      </w:r>
    </w:p>
    <w:p w:rsidR="0062449D" w:rsidRPr="004B2414" w:rsidRDefault="0062449D" w:rsidP="0062449D">
      <w:pPr>
        <w:ind w:firstLine="709"/>
        <w:jc w:val="both"/>
        <w:rPr>
          <w:bCs/>
          <w:color w:val="18661F"/>
          <w:kern w:val="24"/>
        </w:rPr>
      </w:pPr>
    </w:p>
    <w:p w:rsidR="0062449D" w:rsidRPr="004B2414" w:rsidRDefault="0062449D" w:rsidP="0062449D">
      <w:pPr>
        <w:ind w:firstLine="709"/>
        <w:jc w:val="both"/>
        <w:rPr>
          <w:bCs/>
          <w:color w:val="18661F"/>
          <w:kern w:val="24"/>
        </w:rPr>
      </w:pPr>
      <w:r w:rsidRPr="004B2414">
        <w:rPr>
          <w:bCs/>
          <w:kern w:val="24"/>
        </w:rPr>
        <w:t xml:space="preserve">С 1 января 2019 года вступают в силу изменения </w:t>
      </w:r>
      <w:proofErr w:type="gramStart"/>
      <w:r w:rsidRPr="004B2414">
        <w:rPr>
          <w:bCs/>
          <w:kern w:val="24"/>
        </w:rPr>
        <w:t xml:space="preserve">в  </w:t>
      </w:r>
      <w:r w:rsidRPr="004B2414">
        <w:t>Закон</w:t>
      </w:r>
      <w:proofErr w:type="gramEnd"/>
      <w:r w:rsidRPr="004B2414">
        <w:t xml:space="preserve"> Республики Бурятия от 2 июля 2007 года № 2366-Ш «О порядке заготовки и сбора гражданами </w:t>
      </w:r>
      <w:proofErr w:type="spellStart"/>
      <w:r w:rsidRPr="004B2414">
        <w:t>недревесных</w:t>
      </w:r>
      <w:proofErr w:type="spellEnd"/>
      <w:r w:rsidRPr="004B2414">
        <w:t xml:space="preserve"> лесных ресурсов для собственных нужд» в редакции от 12.11.2018 г. № 148-</w:t>
      </w:r>
      <w:r w:rsidRPr="004B2414">
        <w:rPr>
          <w:lang w:val="en-US"/>
        </w:rPr>
        <w:t>VI</w:t>
      </w:r>
      <w:r w:rsidRPr="004B2414">
        <w:t xml:space="preserve">, то есть Закон о бесплатном сборе валежника гражданами для собственных нужд, который относит его к </w:t>
      </w:r>
      <w:proofErr w:type="spellStart"/>
      <w:r w:rsidRPr="004B2414">
        <w:t>недревесным</w:t>
      </w:r>
      <w:proofErr w:type="spellEnd"/>
      <w:r w:rsidRPr="004B2414">
        <w:t xml:space="preserve"> лесным ресурсам, наравне с пнями, берестой, хворостом, веточным кормом и мхом</w:t>
      </w:r>
      <w:r w:rsidRPr="004B2414">
        <w:rPr>
          <w:bCs/>
          <w:color w:val="18661F"/>
          <w:kern w:val="24"/>
        </w:rPr>
        <w:t xml:space="preserve">. </w:t>
      </w:r>
    </w:p>
    <w:p w:rsidR="0062449D" w:rsidRPr="004B2414" w:rsidRDefault="0062449D" w:rsidP="0062449D">
      <w:pPr>
        <w:ind w:firstLine="709"/>
        <w:jc w:val="both"/>
      </w:pPr>
      <w:r w:rsidRPr="004B2414">
        <w:rPr>
          <w:b/>
          <w:bCs/>
          <w:color w:val="000000"/>
          <w:kern w:val="24"/>
        </w:rPr>
        <w:t>Валежник</w:t>
      </w:r>
      <w:r w:rsidRPr="004B2414">
        <w:rPr>
          <w:color w:val="000000"/>
          <w:kern w:val="24"/>
        </w:rPr>
        <w:t xml:space="preserve"> - лежащие на поверхности земли остатки стволов деревьев, сучьев, не являющиеся порубочными остатками в местах проведения лесосечных работ, и (или) образовавшиеся вследствие естественного отмирания деревьев, при их повреждении вредными организмами, буреломе, снеговале.</w:t>
      </w:r>
      <w:r w:rsidRPr="004B2414">
        <w:t xml:space="preserve"> </w:t>
      </w:r>
      <w:proofErr w:type="gramStart"/>
      <w:r w:rsidRPr="004B2414">
        <w:rPr>
          <w:color w:val="000000"/>
        </w:rPr>
        <w:t>К  валежнику</w:t>
      </w:r>
      <w:proofErr w:type="gramEnd"/>
      <w:r w:rsidRPr="004B2414">
        <w:rPr>
          <w:color w:val="000000"/>
        </w:rPr>
        <w:t xml:space="preserve"> приравнены и порубочные остатки от заготовки древесины, но их собирать будет возможно только после сдачи делян в лесничество. Т.е. на действующих лесосеках местного населения, аукционных делянах это запрещено. </w:t>
      </w:r>
      <w:r w:rsidRPr="004B2414">
        <w:t xml:space="preserve">Заготовка валежника осуществляется в течение всего года. </w:t>
      </w:r>
    </w:p>
    <w:p w:rsidR="0062449D" w:rsidRPr="004B2414" w:rsidRDefault="0062449D" w:rsidP="0062449D">
      <w:pPr>
        <w:shd w:val="clear" w:color="auto" w:fill="FFFFFF"/>
        <w:spacing w:after="210"/>
        <w:ind w:firstLine="709"/>
        <w:jc w:val="both"/>
        <w:textAlignment w:val="baseline"/>
        <w:rPr>
          <w:b/>
          <w:color w:val="000000"/>
        </w:rPr>
      </w:pPr>
      <w:r w:rsidRPr="004B2414">
        <w:rPr>
          <w:color w:val="000000"/>
        </w:rPr>
        <w:t xml:space="preserve">Получение каких-либо разрешений в лесничестве для сбора валежника федеральным законодательством не предусматривается, как и плата за это. </w:t>
      </w:r>
      <w:r w:rsidRPr="004B2414">
        <w:rPr>
          <w:b/>
          <w:color w:val="000000"/>
        </w:rPr>
        <w:t xml:space="preserve">Любой гражданин с 1 января 2019 года сможет в </w:t>
      </w:r>
      <w:proofErr w:type="gramStart"/>
      <w:r w:rsidRPr="004B2414">
        <w:rPr>
          <w:b/>
          <w:color w:val="000000"/>
        </w:rPr>
        <w:t>лесу  свободно</w:t>
      </w:r>
      <w:proofErr w:type="gramEnd"/>
      <w:r w:rsidRPr="004B2414">
        <w:rPr>
          <w:b/>
          <w:color w:val="000000"/>
        </w:rPr>
        <w:t xml:space="preserve"> и бесплатно заготавливать валежник для собственных нужд точно так же, как грибы и ягоды. </w:t>
      </w:r>
    </w:p>
    <w:p w:rsidR="0062449D" w:rsidRPr="004B2414" w:rsidRDefault="0062449D" w:rsidP="0062449D">
      <w:pPr>
        <w:ind w:firstLine="709"/>
        <w:jc w:val="both"/>
      </w:pPr>
      <w:r w:rsidRPr="004B2414">
        <w:t>Но это не значит, что кто где захотел, там и будет заниматься сбором валежника.</w:t>
      </w:r>
    </w:p>
    <w:p w:rsidR="0062449D" w:rsidRPr="004B2414" w:rsidRDefault="0062449D" w:rsidP="0062449D">
      <w:pPr>
        <w:ind w:firstLine="709"/>
        <w:jc w:val="both"/>
        <w:rPr>
          <w:bCs/>
        </w:rPr>
      </w:pPr>
      <w:r w:rsidRPr="004B2414">
        <w:t xml:space="preserve">Существует Порядок заготовки, который определен законом Республики Бурятия. В соответствии с Законом Республики </w:t>
      </w:r>
      <w:proofErr w:type="gramStart"/>
      <w:r w:rsidRPr="004B2414">
        <w:t xml:space="preserve">Бурятия  </w:t>
      </w:r>
      <w:r w:rsidRPr="004B2414">
        <w:rPr>
          <w:bCs/>
          <w:u w:val="single"/>
        </w:rPr>
        <w:t>места</w:t>
      </w:r>
      <w:proofErr w:type="gramEnd"/>
      <w:r w:rsidRPr="004B2414">
        <w:rPr>
          <w:bCs/>
          <w:u w:val="single"/>
        </w:rPr>
        <w:t xml:space="preserve">, возможные размеры заготовки и сбора </w:t>
      </w:r>
      <w:proofErr w:type="spellStart"/>
      <w:r w:rsidRPr="004B2414">
        <w:rPr>
          <w:bCs/>
          <w:u w:val="single"/>
        </w:rPr>
        <w:t>недревесных</w:t>
      </w:r>
      <w:proofErr w:type="spellEnd"/>
      <w:r w:rsidRPr="004B2414">
        <w:rPr>
          <w:bCs/>
          <w:u w:val="single"/>
        </w:rPr>
        <w:t xml:space="preserve"> лесных ресурсов определяются Республиканским агентством лесного хозяйства </w:t>
      </w:r>
      <w:r w:rsidRPr="004B2414">
        <w:t xml:space="preserve">или органами местного самоуправления в пределах их компетенции. </w:t>
      </w:r>
      <w:r w:rsidRPr="004B2414">
        <w:rPr>
          <w:bCs/>
        </w:rPr>
        <w:t xml:space="preserve">Информация о местах заготовки и сбора валежника будет размещаться на официальном сайте Республиканского агентства лесного хозяйства </w:t>
      </w:r>
      <w:hyperlink r:id="rId5" w:history="1">
        <w:r w:rsidRPr="004B2414">
          <w:rPr>
            <w:rStyle w:val="a3"/>
            <w:bCs/>
            <w:lang w:val="en-US"/>
          </w:rPr>
          <w:t>www</w:t>
        </w:r>
        <w:r w:rsidRPr="004B2414">
          <w:rPr>
            <w:rStyle w:val="a3"/>
            <w:bCs/>
          </w:rPr>
          <w:t>.</w:t>
        </w:r>
        <w:proofErr w:type="spellStart"/>
        <w:r w:rsidRPr="004B2414">
          <w:rPr>
            <w:rStyle w:val="a3"/>
            <w:bCs/>
            <w:lang w:val="en-US"/>
          </w:rPr>
          <w:t>egov</w:t>
        </w:r>
        <w:proofErr w:type="spellEnd"/>
        <w:r w:rsidRPr="004B2414">
          <w:rPr>
            <w:rStyle w:val="a3"/>
            <w:bCs/>
          </w:rPr>
          <w:t>-</w:t>
        </w:r>
        <w:proofErr w:type="spellStart"/>
        <w:r w:rsidRPr="004B2414">
          <w:rPr>
            <w:rStyle w:val="a3"/>
            <w:bCs/>
            <w:lang w:val="en-US"/>
          </w:rPr>
          <w:t>buryatia</w:t>
        </w:r>
        <w:proofErr w:type="spellEnd"/>
        <w:r w:rsidRPr="004B2414">
          <w:rPr>
            <w:rStyle w:val="a3"/>
            <w:bCs/>
          </w:rPr>
          <w:t>.</w:t>
        </w:r>
        <w:proofErr w:type="spellStart"/>
        <w:r w:rsidRPr="004B2414">
          <w:rPr>
            <w:rStyle w:val="a3"/>
            <w:bCs/>
            <w:lang w:val="en-US"/>
          </w:rPr>
          <w:t>ru</w:t>
        </w:r>
        <w:proofErr w:type="spellEnd"/>
        <w:r w:rsidRPr="004B2414">
          <w:rPr>
            <w:rStyle w:val="a3"/>
            <w:bCs/>
          </w:rPr>
          <w:t>/</w:t>
        </w:r>
        <w:proofErr w:type="spellStart"/>
        <w:r w:rsidRPr="004B2414">
          <w:rPr>
            <w:rStyle w:val="a3"/>
            <w:bCs/>
            <w:lang w:val="en-US"/>
          </w:rPr>
          <w:t>ralh</w:t>
        </w:r>
        <w:proofErr w:type="spellEnd"/>
      </w:hyperlink>
      <w:r w:rsidRPr="004B2414">
        <w:rPr>
          <w:bCs/>
        </w:rPr>
        <w:t>. Опубликовываться в республиканской вкладке газеты «Лесные вести», на стендах в местах массового посещения граждан.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r w:rsidRPr="004B2414">
        <w:rPr>
          <w:b/>
          <w:bCs/>
        </w:rPr>
        <w:t xml:space="preserve">В настоящее время эти места на территории </w:t>
      </w:r>
      <w:proofErr w:type="gramStart"/>
      <w:r w:rsidRPr="004B2414">
        <w:rPr>
          <w:b/>
          <w:bCs/>
        </w:rPr>
        <w:t>Северо-Байкальского</w:t>
      </w:r>
      <w:proofErr w:type="gramEnd"/>
      <w:r w:rsidRPr="004B2414">
        <w:rPr>
          <w:b/>
          <w:bCs/>
        </w:rPr>
        <w:t xml:space="preserve"> лесничества определены. 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r w:rsidRPr="004B2414">
        <w:rPr>
          <w:b/>
          <w:bCs/>
        </w:rPr>
        <w:t xml:space="preserve">Для жителей г. Северобайкальска это урочища, прилегающие к городу, </w:t>
      </w:r>
      <w:proofErr w:type="spellStart"/>
      <w:r w:rsidRPr="004B2414">
        <w:rPr>
          <w:b/>
          <w:bCs/>
        </w:rPr>
        <w:t>Тыя</w:t>
      </w:r>
      <w:proofErr w:type="spellEnd"/>
      <w:r w:rsidRPr="004B2414">
        <w:rPr>
          <w:b/>
          <w:bCs/>
        </w:rPr>
        <w:t xml:space="preserve">, Березовая роща, </w:t>
      </w:r>
      <w:proofErr w:type="spellStart"/>
      <w:r w:rsidRPr="004B2414">
        <w:rPr>
          <w:b/>
          <w:bCs/>
        </w:rPr>
        <w:t>Сеногда</w:t>
      </w:r>
      <w:proofErr w:type="spellEnd"/>
      <w:r w:rsidRPr="004B2414">
        <w:rPr>
          <w:b/>
          <w:bCs/>
        </w:rPr>
        <w:t xml:space="preserve">, </w:t>
      </w:r>
      <w:proofErr w:type="spellStart"/>
      <w:r w:rsidRPr="004B2414">
        <w:rPr>
          <w:b/>
          <w:bCs/>
        </w:rPr>
        <w:t>Онакачан</w:t>
      </w:r>
      <w:proofErr w:type="spellEnd"/>
      <w:r w:rsidRPr="004B2414">
        <w:rPr>
          <w:b/>
          <w:bCs/>
        </w:rPr>
        <w:t>.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r w:rsidRPr="004B2414">
        <w:rPr>
          <w:b/>
          <w:bCs/>
        </w:rPr>
        <w:t xml:space="preserve">Для жителей п. Нижнеангарск – Сырой </w:t>
      </w:r>
      <w:proofErr w:type="spellStart"/>
      <w:r w:rsidRPr="004B2414">
        <w:rPr>
          <w:b/>
          <w:bCs/>
        </w:rPr>
        <w:t>Молокон</w:t>
      </w:r>
      <w:proofErr w:type="spellEnd"/>
      <w:r w:rsidRPr="004B2414">
        <w:rPr>
          <w:b/>
          <w:bCs/>
        </w:rPr>
        <w:t xml:space="preserve">, Холодная, </w:t>
      </w:r>
      <w:proofErr w:type="spellStart"/>
      <w:r w:rsidRPr="004B2414">
        <w:rPr>
          <w:b/>
          <w:bCs/>
        </w:rPr>
        <w:t>Туртукит</w:t>
      </w:r>
      <w:proofErr w:type="spellEnd"/>
      <w:r w:rsidRPr="004B2414">
        <w:rPr>
          <w:b/>
          <w:bCs/>
        </w:rPr>
        <w:t>, СОТ Байкал.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r w:rsidRPr="004B2414">
        <w:rPr>
          <w:b/>
          <w:bCs/>
        </w:rPr>
        <w:t xml:space="preserve">Для жителей п. </w:t>
      </w:r>
      <w:proofErr w:type="spellStart"/>
      <w:r w:rsidRPr="004B2414">
        <w:rPr>
          <w:b/>
          <w:bCs/>
        </w:rPr>
        <w:t>Кичера</w:t>
      </w:r>
      <w:proofErr w:type="spellEnd"/>
      <w:r w:rsidRPr="004B2414">
        <w:rPr>
          <w:b/>
          <w:bCs/>
        </w:rPr>
        <w:t xml:space="preserve"> и с. Верхняя Заимка, </w:t>
      </w:r>
      <w:proofErr w:type="spellStart"/>
      <w:r w:rsidRPr="004B2414">
        <w:rPr>
          <w:b/>
          <w:bCs/>
        </w:rPr>
        <w:t>ур</w:t>
      </w:r>
      <w:proofErr w:type="spellEnd"/>
      <w:r w:rsidRPr="004B2414">
        <w:rPr>
          <w:b/>
          <w:bCs/>
        </w:rPr>
        <w:t xml:space="preserve">. </w:t>
      </w:r>
      <w:proofErr w:type="spellStart"/>
      <w:r w:rsidRPr="004B2414">
        <w:rPr>
          <w:b/>
          <w:bCs/>
        </w:rPr>
        <w:t>Кичера</w:t>
      </w:r>
      <w:proofErr w:type="spellEnd"/>
      <w:r w:rsidRPr="004B2414">
        <w:rPr>
          <w:b/>
          <w:bCs/>
        </w:rPr>
        <w:t xml:space="preserve">, Верхняя Заимка. 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r w:rsidRPr="004B2414">
        <w:rPr>
          <w:b/>
          <w:bCs/>
        </w:rPr>
        <w:t xml:space="preserve">Для жителей с. Байкальское, </w:t>
      </w:r>
      <w:proofErr w:type="spellStart"/>
      <w:r w:rsidRPr="004B2414">
        <w:rPr>
          <w:b/>
          <w:bCs/>
        </w:rPr>
        <w:t>ур</w:t>
      </w:r>
      <w:proofErr w:type="spellEnd"/>
      <w:r w:rsidRPr="004B2414">
        <w:rPr>
          <w:b/>
          <w:bCs/>
        </w:rPr>
        <w:t xml:space="preserve">. </w:t>
      </w:r>
      <w:proofErr w:type="spellStart"/>
      <w:r w:rsidRPr="004B2414">
        <w:rPr>
          <w:b/>
          <w:bCs/>
        </w:rPr>
        <w:t>Слюдянка</w:t>
      </w:r>
      <w:proofErr w:type="spellEnd"/>
      <w:r w:rsidRPr="004B2414">
        <w:rPr>
          <w:b/>
          <w:bCs/>
        </w:rPr>
        <w:t xml:space="preserve">, Рель, </w:t>
      </w:r>
      <w:proofErr w:type="spellStart"/>
      <w:r w:rsidRPr="004B2414">
        <w:rPr>
          <w:b/>
          <w:bCs/>
        </w:rPr>
        <w:t>Слюдянские</w:t>
      </w:r>
      <w:proofErr w:type="spellEnd"/>
      <w:r w:rsidRPr="004B2414">
        <w:rPr>
          <w:b/>
          <w:bCs/>
        </w:rPr>
        <w:t xml:space="preserve"> озера.</w:t>
      </w:r>
    </w:p>
    <w:p w:rsidR="0062449D" w:rsidRPr="004B2414" w:rsidRDefault="0062449D" w:rsidP="0062449D">
      <w:pPr>
        <w:pStyle w:val="a4"/>
        <w:ind w:left="0" w:firstLine="709"/>
        <w:jc w:val="both"/>
        <w:rPr>
          <w:bCs/>
        </w:rPr>
      </w:pPr>
      <w:r w:rsidRPr="004B2414">
        <w:rPr>
          <w:bCs/>
        </w:rPr>
        <w:t xml:space="preserve">Границы установленных мест сбора валежника будут обозначены на местности указателями. </w:t>
      </w:r>
      <w:r w:rsidRPr="004B2414">
        <w:rPr>
          <w:shd w:val="clear" w:color="auto" w:fill="ECECEC"/>
        </w:rPr>
        <w:t xml:space="preserve">А граждане, вооружившись новым знанием о том, что представляет из себя валежник, уже могут примечать в лесах места его сосредоточения и передавать свои пожелания в лесничество. </w:t>
      </w:r>
      <w:proofErr w:type="gramStart"/>
      <w:r w:rsidRPr="004B2414">
        <w:rPr>
          <w:bCs/>
        </w:rPr>
        <w:t>Реестр  лесных</w:t>
      </w:r>
      <w:proofErr w:type="gramEnd"/>
      <w:r w:rsidRPr="004B2414">
        <w:rPr>
          <w:bCs/>
        </w:rPr>
        <w:t xml:space="preserve"> участков для сбора </w:t>
      </w:r>
      <w:proofErr w:type="spellStart"/>
      <w:r w:rsidRPr="004B2414">
        <w:rPr>
          <w:bCs/>
        </w:rPr>
        <w:t>валежной</w:t>
      </w:r>
      <w:proofErr w:type="spellEnd"/>
      <w:r w:rsidRPr="004B2414">
        <w:rPr>
          <w:bCs/>
        </w:rPr>
        <w:t xml:space="preserve"> древесины будет постоянно обновляться после проведенных обследований.</w:t>
      </w:r>
    </w:p>
    <w:p w:rsidR="0062449D" w:rsidRPr="004B2414" w:rsidRDefault="0062449D" w:rsidP="0062449D">
      <w:pPr>
        <w:ind w:firstLine="709"/>
        <w:jc w:val="both"/>
      </w:pPr>
      <w:r w:rsidRPr="004B2414">
        <w:t>Незнание правильного толкования понятия "валежник" и правил его сбора может привести к административной и даже уголовной ответственности</w:t>
      </w:r>
    </w:p>
    <w:p w:rsidR="0062449D" w:rsidRPr="004B2414" w:rsidRDefault="0062449D" w:rsidP="0062449D">
      <w:pPr>
        <w:ind w:firstLine="709"/>
        <w:jc w:val="both"/>
        <w:rPr>
          <w:b/>
          <w:bCs/>
        </w:rPr>
      </w:pPr>
      <w:proofErr w:type="spellStart"/>
      <w:r w:rsidRPr="004B2414">
        <w:rPr>
          <w:b/>
          <w:bCs/>
        </w:rPr>
        <w:t>Сырорастущие</w:t>
      </w:r>
      <w:proofErr w:type="spellEnd"/>
      <w:r w:rsidRPr="004B2414">
        <w:rPr>
          <w:b/>
          <w:bCs/>
        </w:rPr>
        <w:t xml:space="preserve">, сухостойные деревья как за границами, так и в границах утвержденных мест сбора </w:t>
      </w:r>
      <w:proofErr w:type="spellStart"/>
      <w:r w:rsidRPr="004B2414">
        <w:rPr>
          <w:b/>
          <w:bCs/>
        </w:rPr>
        <w:t>валежной</w:t>
      </w:r>
      <w:proofErr w:type="spellEnd"/>
      <w:r w:rsidRPr="004B2414">
        <w:rPr>
          <w:b/>
          <w:bCs/>
        </w:rPr>
        <w:t xml:space="preserve"> древесины- </w:t>
      </w:r>
      <w:proofErr w:type="spellStart"/>
      <w:r w:rsidRPr="004B2414">
        <w:rPr>
          <w:b/>
          <w:bCs/>
        </w:rPr>
        <w:t>лесонарушение</w:t>
      </w:r>
      <w:proofErr w:type="spellEnd"/>
      <w:r w:rsidRPr="004B2414">
        <w:rPr>
          <w:b/>
          <w:bCs/>
        </w:rPr>
        <w:t xml:space="preserve">. Все, что будет собрано за границами утвержденных мест, это </w:t>
      </w:r>
      <w:proofErr w:type="spellStart"/>
      <w:r w:rsidRPr="004B2414">
        <w:rPr>
          <w:b/>
          <w:bCs/>
        </w:rPr>
        <w:t>лесонарушение</w:t>
      </w:r>
      <w:proofErr w:type="spellEnd"/>
      <w:r w:rsidRPr="004B2414">
        <w:rPr>
          <w:b/>
          <w:bCs/>
        </w:rPr>
        <w:t>.</w:t>
      </w:r>
    </w:p>
    <w:p w:rsidR="0062449D" w:rsidRPr="004B2414" w:rsidRDefault="0062449D" w:rsidP="0062449D">
      <w:pPr>
        <w:ind w:firstLine="709"/>
        <w:jc w:val="both"/>
        <w:rPr>
          <w:bCs/>
        </w:rPr>
      </w:pPr>
      <w:r w:rsidRPr="004B2414">
        <w:rPr>
          <w:bCs/>
        </w:rPr>
        <w:t xml:space="preserve">Сразу хочу отметить, что  </w:t>
      </w:r>
      <w:r w:rsidRPr="004B2414">
        <w:t xml:space="preserve">места образования ветровала, бурелома, снеголома, верховых пожаров и других повреждений при наличии неликвидной древесины более 90% от общего запаса погибших деревьев, </w:t>
      </w:r>
      <w:r w:rsidRPr="004B2414">
        <w:rPr>
          <w:u w:val="single"/>
        </w:rPr>
        <w:t xml:space="preserve">где наличие </w:t>
      </w:r>
      <w:proofErr w:type="spellStart"/>
      <w:r w:rsidRPr="004B2414">
        <w:rPr>
          <w:u w:val="single"/>
        </w:rPr>
        <w:t>нескладированного</w:t>
      </w:r>
      <w:proofErr w:type="spellEnd"/>
      <w:r w:rsidRPr="004B2414">
        <w:rPr>
          <w:u w:val="single"/>
        </w:rPr>
        <w:t xml:space="preserve"> ветровала, бурелома, </w:t>
      </w:r>
      <w:proofErr w:type="spellStart"/>
      <w:r w:rsidRPr="004B2414">
        <w:rPr>
          <w:u w:val="single"/>
        </w:rPr>
        <w:t>валежа</w:t>
      </w:r>
      <w:proofErr w:type="spellEnd"/>
      <w:r w:rsidRPr="004B2414">
        <w:rPr>
          <w:u w:val="single"/>
        </w:rPr>
        <w:t xml:space="preserve"> составляет более 5 м</w:t>
      </w:r>
      <w:r w:rsidRPr="004B2414">
        <w:rPr>
          <w:u w:val="single"/>
          <w:vertAlign w:val="superscript"/>
        </w:rPr>
        <w:t>3</w:t>
      </w:r>
      <w:r w:rsidRPr="004B2414">
        <w:rPr>
          <w:u w:val="single"/>
        </w:rPr>
        <w:t xml:space="preserve"> на 1 га,  не  подходят для сбора валежника, так как там требуется проведение лесопатологических обследований, а уже после санитарно-</w:t>
      </w:r>
      <w:r w:rsidRPr="004B2414">
        <w:rPr>
          <w:u w:val="single"/>
        </w:rPr>
        <w:lastRenderedPageBreak/>
        <w:t xml:space="preserve">оздоровительных мероприятий с  отводами и заключением договоров купли-продажи лесных насаждений: </w:t>
      </w:r>
    </w:p>
    <w:p w:rsidR="0062449D" w:rsidRPr="004B2414" w:rsidRDefault="0062449D" w:rsidP="0062449D">
      <w:pPr>
        <w:pStyle w:val="a4"/>
        <w:numPr>
          <w:ilvl w:val="0"/>
          <w:numId w:val="1"/>
        </w:numPr>
        <w:ind w:firstLine="709"/>
        <w:jc w:val="both"/>
        <w:rPr>
          <w:color w:val="3891A7"/>
        </w:rPr>
      </w:pPr>
      <w:r w:rsidRPr="004B2414">
        <w:rPr>
          <w:color w:val="0D0D0D"/>
          <w:kern w:val="24"/>
        </w:rPr>
        <w:t>рубка погибших и поврежденных лесных насаждений;</w:t>
      </w:r>
    </w:p>
    <w:p w:rsidR="0062449D" w:rsidRPr="004B2414" w:rsidRDefault="0062449D" w:rsidP="0062449D">
      <w:pPr>
        <w:pStyle w:val="a4"/>
        <w:numPr>
          <w:ilvl w:val="0"/>
          <w:numId w:val="1"/>
        </w:numPr>
        <w:ind w:firstLine="709"/>
        <w:jc w:val="both"/>
        <w:rPr>
          <w:color w:val="3891A7"/>
        </w:rPr>
      </w:pPr>
      <w:r w:rsidRPr="004B2414">
        <w:rPr>
          <w:color w:val="0D0D0D"/>
          <w:kern w:val="24"/>
        </w:rPr>
        <w:t>рубка аварийных деревьев;</w:t>
      </w:r>
    </w:p>
    <w:p w:rsidR="0062449D" w:rsidRPr="004B2414" w:rsidRDefault="0062449D" w:rsidP="0062449D">
      <w:pPr>
        <w:pStyle w:val="a4"/>
        <w:numPr>
          <w:ilvl w:val="0"/>
          <w:numId w:val="1"/>
        </w:numPr>
        <w:ind w:firstLine="709"/>
        <w:jc w:val="both"/>
        <w:rPr>
          <w:color w:val="3891A7"/>
        </w:rPr>
      </w:pPr>
      <w:r w:rsidRPr="004B2414">
        <w:rPr>
          <w:color w:val="0D0D0D"/>
          <w:kern w:val="24"/>
        </w:rPr>
        <w:t>уборка неликвидной древесины;</w:t>
      </w:r>
    </w:p>
    <w:p w:rsidR="0062449D" w:rsidRPr="004B2414" w:rsidRDefault="0062449D" w:rsidP="0062449D">
      <w:pPr>
        <w:ind w:firstLine="709"/>
        <w:jc w:val="both"/>
        <w:rPr>
          <w:color w:val="0D0D0D"/>
          <w:kern w:val="24"/>
        </w:rPr>
      </w:pPr>
      <w:r w:rsidRPr="004B2414">
        <w:rPr>
          <w:color w:val="0D0D0D"/>
          <w:kern w:val="24"/>
        </w:rPr>
        <w:t xml:space="preserve">Хотя закон не предусматривает получение </w:t>
      </w:r>
      <w:proofErr w:type="gramStart"/>
      <w:r w:rsidRPr="004B2414">
        <w:rPr>
          <w:color w:val="0D0D0D"/>
          <w:kern w:val="24"/>
        </w:rPr>
        <w:t>каких либо</w:t>
      </w:r>
      <w:proofErr w:type="gramEnd"/>
      <w:r w:rsidRPr="004B2414">
        <w:rPr>
          <w:color w:val="0D0D0D"/>
          <w:kern w:val="24"/>
        </w:rPr>
        <w:t xml:space="preserve"> разрешений для бора валежника, тем не менее, предлагаем перед поездкой в лес для сбора валежника, позвонить в лесничество по телефону 47-507 и сообщить, где вы планируете заниматься сбором </w:t>
      </w:r>
      <w:proofErr w:type="spellStart"/>
      <w:r w:rsidRPr="004B2414">
        <w:rPr>
          <w:color w:val="0D0D0D"/>
          <w:kern w:val="24"/>
        </w:rPr>
        <w:t>валежной</w:t>
      </w:r>
      <w:proofErr w:type="spellEnd"/>
      <w:r w:rsidRPr="004B2414">
        <w:rPr>
          <w:color w:val="0D0D0D"/>
          <w:kern w:val="24"/>
        </w:rPr>
        <w:t xml:space="preserve"> древесины. Это нужно для того, чтобы избежать инцидентов, чтобы не было ложных вызовов на </w:t>
      </w:r>
      <w:proofErr w:type="spellStart"/>
      <w:r w:rsidRPr="004B2414">
        <w:rPr>
          <w:color w:val="0D0D0D"/>
          <w:kern w:val="24"/>
        </w:rPr>
        <w:t>лесонарушения</w:t>
      </w:r>
      <w:proofErr w:type="spellEnd"/>
      <w:r w:rsidRPr="004B2414">
        <w:rPr>
          <w:color w:val="0D0D0D"/>
          <w:kern w:val="24"/>
        </w:rPr>
        <w:t>.</w:t>
      </w:r>
    </w:p>
    <w:p w:rsidR="0062449D" w:rsidRPr="004B2414" w:rsidRDefault="0062449D" w:rsidP="0062449D">
      <w:pPr>
        <w:ind w:firstLine="709"/>
        <w:jc w:val="both"/>
        <w:rPr>
          <w:color w:val="0D0D0D"/>
          <w:kern w:val="24"/>
        </w:rPr>
      </w:pPr>
      <w:r w:rsidRPr="004B2414">
        <w:rPr>
          <w:color w:val="0D0D0D"/>
          <w:kern w:val="24"/>
        </w:rPr>
        <w:t xml:space="preserve">И еще, очень важно: заготовленную </w:t>
      </w:r>
      <w:proofErr w:type="spellStart"/>
      <w:r w:rsidRPr="004B2414">
        <w:rPr>
          <w:color w:val="0D0D0D"/>
          <w:kern w:val="24"/>
        </w:rPr>
        <w:t>валежную</w:t>
      </w:r>
      <w:proofErr w:type="spellEnd"/>
      <w:r w:rsidRPr="004B2414">
        <w:rPr>
          <w:color w:val="0D0D0D"/>
          <w:kern w:val="24"/>
        </w:rPr>
        <w:t xml:space="preserve"> древесину гражданами, нельзя отчуждать, т.е. Вы не имеете права продавать, дарить, менять и совершать с ней иные сделки. Только для собственных нужд. </w:t>
      </w:r>
    </w:p>
    <w:p w:rsidR="0062449D" w:rsidRPr="004B2414" w:rsidRDefault="0062449D" w:rsidP="0062449D">
      <w:pPr>
        <w:pStyle w:val="a4"/>
        <w:ind w:left="0" w:firstLine="709"/>
        <w:jc w:val="both"/>
        <w:rPr>
          <w:color w:val="000000"/>
        </w:rPr>
      </w:pPr>
      <w:r w:rsidRPr="004B2414">
        <w:rPr>
          <w:color w:val="000000"/>
        </w:rPr>
        <w:t xml:space="preserve">На территории района постоянно проводятся </w:t>
      </w:r>
      <w:proofErr w:type="gramStart"/>
      <w:r w:rsidRPr="004B2414">
        <w:rPr>
          <w:color w:val="000000"/>
        </w:rPr>
        <w:t>рейды  работниками</w:t>
      </w:r>
      <w:proofErr w:type="gramEnd"/>
      <w:r w:rsidRPr="004B2414">
        <w:rPr>
          <w:color w:val="000000"/>
        </w:rPr>
        <w:t xml:space="preserve"> лесничеств,  </w:t>
      </w:r>
      <w:proofErr w:type="spellStart"/>
      <w:r w:rsidRPr="004B2414">
        <w:rPr>
          <w:color w:val="000000"/>
        </w:rPr>
        <w:t>госинсектором</w:t>
      </w:r>
      <w:proofErr w:type="spellEnd"/>
      <w:r w:rsidRPr="004B2414">
        <w:rPr>
          <w:color w:val="000000"/>
        </w:rPr>
        <w:t>, общественными инспекторами, полицией. Телефон горячей линии 47-507.</w:t>
      </w:r>
    </w:p>
    <w:p w:rsidR="0062449D" w:rsidRPr="004B2414" w:rsidRDefault="0062449D" w:rsidP="0062449D">
      <w:pPr>
        <w:pStyle w:val="a4"/>
        <w:ind w:left="0" w:firstLine="709"/>
        <w:jc w:val="both"/>
        <w:rPr>
          <w:color w:val="000000"/>
        </w:rPr>
      </w:pPr>
      <w:r w:rsidRPr="004B2414">
        <w:rPr>
          <w:color w:val="000000"/>
        </w:rPr>
        <w:t xml:space="preserve">Ну, а если кто-то не сможет определиться с местом сбора валежника, звоните </w:t>
      </w:r>
      <w:proofErr w:type="gramStart"/>
      <w:r w:rsidRPr="004B2414">
        <w:rPr>
          <w:color w:val="000000"/>
        </w:rPr>
        <w:t>в лесничество</w:t>
      </w:r>
      <w:proofErr w:type="gramEnd"/>
      <w:r w:rsidRPr="004B2414">
        <w:rPr>
          <w:color w:val="000000"/>
        </w:rPr>
        <w:t xml:space="preserve"> и наши специалисты Вам помогут.</w:t>
      </w:r>
    </w:p>
    <w:p w:rsidR="0062449D" w:rsidRPr="004B2414" w:rsidRDefault="0062449D" w:rsidP="0062449D">
      <w:pPr>
        <w:pStyle w:val="a4"/>
        <w:ind w:left="0" w:firstLine="709"/>
        <w:jc w:val="both"/>
        <w:rPr>
          <w:color w:val="000000"/>
        </w:rPr>
      </w:pPr>
      <w:r w:rsidRPr="004B2414">
        <w:rPr>
          <w:color w:val="0D0D0D"/>
          <w:kern w:val="24"/>
        </w:rPr>
        <w:t xml:space="preserve">Надеемся на сознательность нашего населения, на то, что </w:t>
      </w:r>
      <w:r w:rsidRPr="004B2414">
        <w:rPr>
          <w:color w:val="000000"/>
        </w:rPr>
        <w:t>предоставление гражданам права беспрепятственно осуществлять сбор валежника позволит очистить леса от захламления, и будет содействовать обеспечению пожарной и санитарной безопасности в лесах. Ведь по валежнику лесные пожары распространяются с большой скоростью.</w:t>
      </w:r>
    </w:p>
    <w:p w:rsidR="0062449D" w:rsidRPr="004B2414" w:rsidRDefault="0062449D" w:rsidP="0062449D">
      <w:pPr>
        <w:shd w:val="clear" w:color="auto" w:fill="FFFFFF"/>
        <w:textAlignment w:val="baseline"/>
        <w:rPr>
          <w:rFonts w:ascii="Arial" w:hAnsi="Arial" w:cs="Arial"/>
          <w:color w:val="006697"/>
          <w:bdr w:val="none" w:sz="0" w:space="0" w:color="auto" w:frame="1"/>
        </w:rPr>
      </w:pPr>
      <w:r w:rsidRPr="004B2414">
        <w:rPr>
          <w:rFonts w:ascii="Arial" w:hAnsi="Arial" w:cs="Arial"/>
          <w:color w:val="000000"/>
        </w:rPr>
        <w:fldChar w:fldCharType="begin"/>
      </w:r>
      <w:r w:rsidRPr="004B2414">
        <w:rPr>
          <w:rFonts w:ascii="Arial" w:hAnsi="Arial" w:cs="Arial"/>
          <w:color w:val="000000"/>
        </w:rPr>
        <w:instrText xml:space="preserve"> HYPERLINK "https://www.kommersant.ru/doc/3578509?from=doc_vrez" \t "_self" </w:instrText>
      </w:r>
      <w:r w:rsidRPr="004B2414">
        <w:rPr>
          <w:rFonts w:ascii="Arial" w:hAnsi="Arial" w:cs="Arial"/>
          <w:color w:val="000000"/>
        </w:rPr>
        <w:fldChar w:fldCharType="separate"/>
      </w:r>
    </w:p>
    <w:p w:rsidR="0062449D" w:rsidRPr="004B2414" w:rsidRDefault="0062449D" w:rsidP="0062449D">
      <w:pPr>
        <w:shd w:val="clear" w:color="auto" w:fill="FFFFFF"/>
        <w:textAlignment w:val="baseline"/>
      </w:pPr>
    </w:p>
    <w:p w:rsidR="0062449D" w:rsidRDefault="0062449D" w:rsidP="0062449D">
      <w:pPr>
        <w:shd w:val="clear" w:color="auto" w:fill="FFFFFF"/>
        <w:textAlignment w:val="baseline"/>
        <w:rPr>
          <w:color w:val="000000"/>
        </w:rPr>
      </w:pPr>
      <w:r w:rsidRPr="004B2414">
        <w:rPr>
          <w:rFonts w:ascii="Arial" w:hAnsi="Arial" w:cs="Arial"/>
          <w:color w:val="000000"/>
        </w:rPr>
        <w:fldChar w:fldCharType="end"/>
      </w:r>
      <w:r w:rsidRPr="004B2414">
        <w:rPr>
          <w:color w:val="000000"/>
        </w:rPr>
        <w:t xml:space="preserve">Уч. Лесничий </w:t>
      </w:r>
      <w:proofErr w:type="gramStart"/>
      <w:r w:rsidRPr="004B2414">
        <w:rPr>
          <w:color w:val="000000"/>
        </w:rPr>
        <w:t>Северо-Байкальского</w:t>
      </w:r>
      <w:proofErr w:type="gramEnd"/>
      <w:r w:rsidRPr="004B2414">
        <w:rPr>
          <w:color w:val="000000"/>
        </w:rPr>
        <w:t xml:space="preserve"> лесничества </w:t>
      </w:r>
      <w:r>
        <w:rPr>
          <w:color w:val="000000"/>
        </w:rPr>
        <w:t xml:space="preserve">                                           </w:t>
      </w:r>
      <w:r w:rsidRPr="004B2414">
        <w:rPr>
          <w:color w:val="000000"/>
        </w:rPr>
        <w:t>С.П. Назарова</w:t>
      </w:r>
    </w:p>
    <w:p w:rsidR="00020CC0" w:rsidRDefault="0062449D">
      <w:bookmarkStart w:id="0" w:name="_GoBack"/>
      <w:bookmarkEnd w:id="0"/>
    </w:p>
    <w:sectPr w:rsidR="0002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900"/>
    <w:multiLevelType w:val="hybridMultilevel"/>
    <w:tmpl w:val="23B06270"/>
    <w:lvl w:ilvl="0" w:tplc="C6A430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7233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239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94B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8EA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C68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CC20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E085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0C7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5D"/>
    <w:rsid w:val="003B135D"/>
    <w:rsid w:val="0050499C"/>
    <w:rsid w:val="0062449D"/>
    <w:rsid w:val="009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0624-9876-4F52-B4B3-D6A66D0D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44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-buryatia.ru/ral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2019-01-11T01:15:00Z</dcterms:created>
  <dcterms:modified xsi:type="dcterms:W3CDTF">2019-01-11T01:15:00Z</dcterms:modified>
</cp:coreProperties>
</file>