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B2" w:rsidRPr="007A168C" w:rsidRDefault="008E2AB2" w:rsidP="003E0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8C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по предоставлению водных объектов в пользование на основании договора водопользования, в том числе </w:t>
      </w:r>
      <w:r w:rsidR="00E5258E" w:rsidRPr="007A168C">
        <w:rPr>
          <w:rFonts w:ascii="Times New Roman" w:hAnsi="Times New Roman" w:cs="Times New Roman"/>
          <w:b/>
          <w:sz w:val="28"/>
          <w:szCs w:val="28"/>
        </w:rPr>
        <w:t>заключенного по результатам аукциона, по оформлению перехода прав и обязанностей по договорам водопользования</w:t>
      </w:r>
    </w:p>
    <w:p w:rsidR="008E2AB2" w:rsidRPr="00C8752E" w:rsidRDefault="008E2AB2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52E" w:rsidRPr="00C10E0F" w:rsidRDefault="003E01D2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12.04.2022 вступил в силу </w:t>
      </w:r>
      <w:r w:rsidRPr="00C10E0F">
        <w:rPr>
          <w:rFonts w:ascii="Times New Roman" w:hAnsi="Times New Roman" w:cs="Times New Roman"/>
          <w:sz w:val="28"/>
          <w:szCs w:val="28"/>
        </w:rPr>
        <w:t>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водопользования, в том числе заключенного по результатам аукциона, по оформлению перехода прав и обязанносте</w:t>
      </w:r>
      <w:r>
        <w:rPr>
          <w:rFonts w:ascii="Times New Roman" w:hAnsi="Times New Roman" w:cs="Times New Roman"/>
          <w:sz w:val="28"/>
          <w:szCs w:val="28"/>
        </w:rPr>
        <w:t xml:space="preserve">й по договорам водопользования утвержденный </w:t>
      </w:r>
      <w:proofErr w:type="gramStart"/>
      <w:r w:rsidR="00C8752E" w:rsidRPr="00C10E0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.08.2021 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Росводресурсов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221.</w:t>
      </w:r>
      <w:r w:rsidR="00C8752E" w:rsidRPr="00C10E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52E" w:rsidRPr="00C10E0F" w:rsidRDefault="00C875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F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сроки и последовательность административных процедур (действий) при подготовке и заключении договора водопользования, в том числе заключенного по результатам аукциона, по оформлению перехода прав и обязанностей по договорам водопользования Федеральным агентством водных ресурсов, в отношении водоемов, которые полностью расположены на территориях соответствующих субъектов РФ и использование водных ресурсов которых осуществляется для обеспечения питьевого и хозяйственно-бытового водоснабжения двух и более субъектов РФ, перечень которых утвержден распоряжением Правительства РФ от 31.12.2008 № 2054-р «О перечне водоемов, которые полностью расположены на территориях соответствующих субъектов РФ и использование водных ресурсов которых осуществляется для обеспечения питьевого и хозяйственно-бытового водоснабжения 2 и более субъектов РФ», а также морей и их отдельных частей.</w:t>
      </w:r>
    </w:p>
    <w:p w:rsidR="00C8752E" w:rsidRPr="00C10E0F" w:rsidRDefault="00C875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F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государственной услуги не предусмотрено.</w:t>
      </w:r>
    </w:p>
    <w:p w:rsidR="00C10E0F" w:rsidRDefault="00C8752E" w:rsidP="0091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F">
        <w:rPr>
          <w:rFonts w:ascii="Times New Roman" w:hAnsi="Times New Roman" w:cs="Times New Roman"/>
          <w:sz w:val="28"/>
          <w:szCs w:val="28"/>
        </w:rPr>
        <w:t>В Административном регламенте приводят</w:t>
      </w:r>
      <w:r w:rsidR="00C10E0F" w:rsidRPr="00C10E0F">
        <w:rPr>
          <w:rFonts w:ascii="Times New Roman" w:hAnsi="Times New Roman" w:cs="Times New Roman"/>
          <w:sz w:val="28"/>
          <w:szCs w:val="28"/>
        </w:rPr>
        <w:t>ся формы необходимых документов.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19.01.2022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утверждены Правила подготовки и принятия решения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объекта в пользование.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правилах указывается: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органы принимают решение о предоставлении водного объекта в пользование в зависимости от целей использования водного объекта и его принадлежности;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обращаться заинтересованным лицам в предоставлении им водного объекта в пользование, чтобы получить сведения о характеристиках водного объекта;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органы подается заявление о предоставлении в пользование водного объекта;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отразить в заявлении о предоставлении водного объекта в пользование;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нужно приложить к заявлению;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документов и принятия решения о предоставлении водного объекта в пользование.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 направить в исполнительный орган власти или орган местного самоуправления в электронном виде через систему «Единый портал государственных и муниципальных услуг (функций)» или через региональный портал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услуг.</w:t>
      </w:r>
    </w:p>
    <w:p w:rsidR="00914DA5" w:rsidRPr="00C10E0F" w:rsidRDefault="00914DA5" w:rsidP="0091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о предоставлении водного объекта в пользование подлежит государственной регистрации в государственном водном реестре и вступает в силу с даты его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E0F" w:rsidRDefault="00914DA5" w:rsidP="00C1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27.02.2022 </w:t>
      </w:r>
      <w:r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обновленной 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C10E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 Минприроды России от 31.01.2022 № 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</w:t>
      </w:r>
      <w:r w:rsidR="00D559A8"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 предоставлении водного объекта в пользование, принимаемое </w:t>
      </w:r>
      <w:proofErr w:type="spellStart"/>
      <w:r w:rsidR="00D559A8"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Росводресурсами</w:t>
      </w:r>
      <w:proofErr w:type="spellEnd"/>
      <w:r w:rsidR="00D559A8" w:rsidRPr="00D55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территориальным органом, органом исполнительной власти субъекта РФ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 местного самоуправления.</w:t>
      </w:r>
    </w:p>
    <w:p w:rsidR="00914DA5" w:rsidRDefault="00914DA5" w:rsidP="00C1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5" w:rsidRDefault="00914DA5" w:rsidP="00C1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5" w:rsidRDefault="00914DA5" w:rsidP="00C1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A5" w:rsidRPr="00C10E0F" w:rsidRDefault="00914DA5" w:rsidP="00C1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B2" w:rsidRDefault="008E2AB2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0F" w:rsidRDefault="00C10E0F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Default="008E5B2E" w:rsidP="00C8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2E" w:rsidRPr="007A168C" w:rsidRDefault="008E5B2E" w:rsidP="008E5B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16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Утвержден перечень объектов капитального строительства, не связанных с созданием лесной инфраструктуры</w:t>
      </w:r>
    </w:p>
    <w:p w:rsidR="008E5B2E" w:rsidRDefault="008E5B2E" w:rsidP="008E5B2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B2E">
        <w:rPr>
          <w:sz w:val="28"/>
          <w:szCs w:val="28"/>
        </w:rPr>
        <w:t>30.04.2022 Распоряжением Правительства Российской Федерации № 1084-р утвержден Перечень объектов капитального строительства, не связанных с созданием лесной инфраструктуры для защитных, эксплуатационных и резервных лесов (далее – Перечень).</w:t>
      </w:r>
    </w:p>
    <w:p w:rsidR="003E01D2" w:rsidRPr="008E5B2E" w:rsidRDefault="003E01D2" w:rsidP="003E01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sz w:val="28"/>
          <w:szCs w:val="28"/>
        </w:rPr>
        <w:t>Перечнем установлен</w:t>
      </w:r>
      <w:r w:rsidRPr="008E5B2E">
        <w:rPr>
          <w:sz w:val="28"/>
          <w:szCs w:val="28"/>
        </w:rPr>
        <w:t xml:space="preserve"> список объектов капитального строительства, не связанных с созданием лесной инфраструктуры, которые допускается строить, реконструировать, осуществлять на них капитальный ремонт, вводить в эксплуатацию и выводить из эксплуатации на землях лесного фонда.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Перечень должен учитываться хозяйствующими субъектами, осуществляющим деятельность на землях лесного фонда, а именно: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- геологическое изучение недр, разведку и добычу полезных ископаемых;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- строительство и эксплуатацию водохранилищ и иных искусственных водных объектов;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- строительство, реконструкцию и эксплуатацию линейных объектов;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- создание и эксплуатацию объектов лесоперерабатывающей инфраструктуры;</w:t>
      </w:r>
    </w:p>
    <w:p w:rsidR="008E5B2E" w:rsidRPr="008E5B2E" w:rsidRDefault="008E5B2E" w:rsidP="008E5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8E5B2E">
        <w:rPr>
          <w:sz w:val="28"/>
          <w:szCs w:val="28"/>
        </w:rPr>
        <w:t>- осуществление рекреационной деятельности.</w:t>
      </w:r>
    </w:p>
    <w:p w:rsidR="008E5B2E" w:rsidRDefault="008E5B2E" w:rsidP="008E5B2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8E5B2E" w:rsidRDefault="008E5B2E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8E5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C10E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Default="00C10E0F" w:rsidP="00C10E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C10E0F" w:rsidRPr="007A168C" w:rsidRDefault="00662262" w:rsidP="00C10E0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нововведениях </w:t>
      </w:r>
      <w:r w:rsidR="00303D1D" w:rsidRPr="007A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</w:t>
      </w:r>
      <w:r w:rsidR="00C10E0F" w:rsidRPr="007A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обращения с отходами</w:t>
      </w:r>
    </w:p>
    <w:p w:rsidR="00303D1D" w:rsidRDefault="005658FE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03D1D" w:rsidRPr="00303D1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 Минприроды России от 11.06.2021 № 399</w:t>
        </w:r>
      </w:hyperlink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2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овлены 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при обращении с группами однородных отходов I — V классов опасности.</w:t>
      </w: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введены изменения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по обращению с отходами, а также введен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данных в федеральную государственную информационную систему учета и контроля за обращением с отходами I и II классов опасности (ФГИС ОПВК) и заключение договоров в области обращения с отходами I и II классов опасности с федеральным оператором.</w:t>
      </w:r>
    </w:p>
    <w:p w:rsidR="00264CE3" w:rsidRPr="0066267F" w:rsidRDefault="00264CE3" w:rsidP="00264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действовать</w:t>
      </w:r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предельные тарифы на услугу федерального оператора по обращению с отходами производства и потребления I-II классов опасности (Приказ ФАС России </w:t>
      </w:r>
      <w:hyperlink r:id="rId8" w:tgtFrame="_blank" w:history="1">
        <w:r w:rsidRPr="006626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18.03.2022 № 220/22</w:t>
        </w:r>
      </w:hyperlink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 31 декабря 2026 года для отходов производства и потребления они составляют:</w:t>
      </w:r>
    </w:p>
    <w:p w:rsidR="00264CE3" w:rsidRPr="0066267F" w:rsidRDefault="00264CE3" w:rsidP="00264C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класс опасности — 222 907,36 руб. за тонну (без НДС),</w:t>
      </w:r>
    </w:p>
    <w:p w:rsidR="00264CE3" w:rsidRPr="0066267F" w:rsidRDefault="00264CE3" w:rsidP="00264C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F">
        <w:rPr>
          <w:rFonts w:ascii="Times New Roman" w:eastAsia="Times New Roman" w:hAnsi="Times New Roman" w:cs="Times New Roman"/>
          <w:sz w:val="28"/>
          <w:szCs w:val="28"/>
          <w:lang w:eastAsia="ru-RU"/>
        </w:rPr>
        <w:t>II класс опасности — 62 468,26 руб. за тонну (без НДС).</w:t>
      </w:r>
    </w:p>
    <w:p w:rsidR="00303D1D" w:rsidRPr="00303D1D" w:rsidRDefault="00626143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граждан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 </w:t>
      </w:r>
      <w:r w:rsid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чьей деятельности образуются отходы:</w:t>
      </w:r>
    </w:p>
    <w:p w:rsidR="00303D1D" w:rsidRPr="00303D1D" w:rsidRDefault="00303D1D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и аккумуляторы, отходы электролитов;</w:t>
      </w:r>
    </w:p>
    <w:p w:rsidR="00303D1D" w:rsidRPr="00303D1D" w:rsidRDefault="00303D1D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и синтетические масла;</w:t>
      </w:r>
    </w:p>
    <w:p w:rsidR="00303D1D" w:rsidRPr="00303D1D" w:rsidRDefault="00303D1D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электронное и оптическое оборудование;</w:t>
      </w:r>
    </w:p>
    <w:p w:rsidR="00303D1D" w:rsidRDefault="00303D1D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шины, покрышки, камеры.</w:t>
      </w:r>
    </w:p>
    <w:p w:rsidR="00303D1D" w:rsidRPr="00303D1D" w:rsidRDefault="00303D1D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="002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идические лица и индивидуальные 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в течение </w:t>
      </w:r>
      <w:r w:rsidRPr="00303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месяцев</w:t>
      </w:r>
      <w:r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 дня образования отходов, отнесенных к группе «Отходы электронного оборудования», должны передать их на обработку и утилизацию тем организациям, которые имеют на это соответствующую лицензию. При этом граждане имеют право передавать отходы электронного оборудования определенным категориям лиц.</w:t>
      </w:r>
    </w:p>
    <w:p w:rsidR="00303D1D" w:rsidRPr="00303D1D" w:rsidRDefault="0022510C" w:rsidP="00303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введенных требований 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303D1D" w:rsidRPr="00303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приоритетных направлений государственной политики в области обращения с отходами.</w:t>
      </w:r>
    </w:p>
    <w:p w:rsidR="0066267F" w:rsidRDefault="0066267F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6C" w:rsidRDefault="009C6B6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6C" w:rsidRDefault="009C6B6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0C" w:rsidRPr="007A168C" w:rsidRDefault="0022510C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6C" w:rsidRDefault="009C6B6C" w:rsidP="00075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6267F" w:rsidRPr="009C6B6C" w:rsidRDefault="005B34AA" w:rsidP="009C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Упрощен </w:t>
      </w:r>
      <w:r w:rsidR="00075B85" w:rsidRPr="007A168C">
        <w:rPr>
          <w:rFonts w:ascii="Times New Roman" w:hAnsi="Times New Roman" w:cs="Times New Roman"/>
          <w:b/>
          <w:color w:val="333333"/>
          <w:sz w:val="28"/>
          <w:szCs w:val="28"/>
        </w:rPr>
        <w:t>порядок лицензирования деятельности по обращению с отходами</w:t>
      </w:r>
    </w:p>
    <w:p w:rsidR="00075B85" w:rsidRPr="00075B85" w:rsidRDefault="00075B85" w:rsidP="0007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5B85" w:rsidRPr="00075B85" w:rsidRDefault="00075B85" w:rsidP="0007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 </w:t>
      </w:r>
      <w:hyperlink r:id="rId9" w:tgtFrame="_blank" w:history="1">
        <w:r w:rsidRPr="00075B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28.02.2022 № 271</w:t>
        </w:r>
      </w:hyperlink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 порядок лицензирования деятельности по сбору, транспортированию, обработке, утилизации, обезвреживанию, размещению отходов I–IV классов опасности.</w:t>
      </w:r>
    </w:p>
    <w:p w:rsidR="00075B85" w:rsidRPr="00075B85" w:rsidRDefault="005B34AA" w:rsidP="0007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75B85"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установлен порядок оценки соответствия соискателя лицензии или лицензиата лицензионным требованиям; определены сроки принятия решения о предоставлении лицензии или об отказе в ее предоставлении; уточнен перечень лицензионных требований, предъявляемых к соискателю лицензии и лицензиату; предусмотрен порядок подачи заявления о внесении изменений в реестр лицензий.</w:t>
      </w:r>
    </w:p>
    <w:p w:rsidR="00075B85" w:rsidRDefault="00075B85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меры поддержки граждан и экономики в условиях санкций Постановление Правительства РФ </w:t>
      </w:r>
      <w:hyperlink r:id="rId10" w:tgtFrame="_blank" w:history="1">
        <w:r w:rsidRPr="00075B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12.03.2022 № 353</w:t>
        </w:r>
      </w:hyperlink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 срок действия лицензий и других видов разрешительных документов автоматически на 12 месяцев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5B34AA"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 переоформления 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документов </w:t>
      </w:r>
      <w:r w:rsidR="005B34AA"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упрощенный порядок, например: - </w:t>
      </w: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 выброс загрязняющих веществ в атмосферный воздух;</w:t>
      </w:r>
      <w:r w:rsidR="005B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 водопользование.</w:t>
      </w: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0C" w:rsidRPr="0022510C" w:rsidRDefault="0022510C" w:rsidP="0022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AA" w:rsidRDefault="005B34AA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AA" w:rsidRDefault="005B34AA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85" w:rsidRDefault="00075B85" w:rsidP="0030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85" w:rsidRPr="007A168C" w:rsidRDefault="00626143" w:rsidP="0007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Обновлена</w:t>
      </w:r>
      <w:r w:rsidR="00075B85" w:rsidRPr="007A168C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75B85" w:rsidRPr="007A168C">
        <w:rPr>
          <w:rFonts w:ascii="Times New Roman" w:hAnsi="Times New Roman" w:cs="Times New Roman"/>
          <w:b/>
          <w:sz w:val="28"/>
          <w:szCs w:val="28"/>
        </w:rPr>
        <w:t xml:space="preserve"> заявки на получение комплексного экологического разрешения</w:t>
      </w:r>
    </w:p>
    <w:p w:rsidR="00075B85" w:rsidRDefault="00075B85" w:rsidP="00075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2D0C" w:rsidRDefault="007A168C" w:rsidP="008E2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153C3">
        <w:rPr>
          <w:sz w:val="28"/>
          <w:szCs w:val="28"/>
        </w:rPr>
        <w:t>утвержденной Приказом Минприроды России </w:t>
      </w:r>
      <w:hyperlink r:id="rId11" w:tgtFrame="_blank" w:history="1">
        <w:r w:rsidRPr="00D153C3">
          <w:rPr>
            <w:rStyle w:val="a6"/>
            <w:color w:val="auto"/>
            <w:sz w:val="28"/>
            <w:szCs w:val="28"/>
            <w:u w:val="none"/>
          </w:rPr>
          <w:t>от 22.10.2021 № 780</w:t>
        </w:r>
      </w:hyperlink>
      <w:r>
        <w:rPr>
          <w:sz w:val="28"/>
          <w:szCs w:val="28"/>
        </w:rPr>
        <w:t xml:space="preserve"> </w:t>
      </w:r>
      <w:r w:rsidRPr="00D153C3">
        <w:rPr>
          <w:sz w:val="28"/>
          <w:szCs w:val="28"/>
        </w:rPr>
        <w:t>новой форм</w:t>
      </w:r>
      <w:r>
        <w:rPr>
          <w:sz w:val="28"/>
          <w:szCs w:val="28"/>
        </w:rPr>
        <w:t>ы</w:t>
      </w:r>
      <w:r w:rsidRPr="00D153C3">
        <w:rPr>
          <w:sz w:val="28"/>
          <w:szCs w:val="28"/>
        </w:rPr>
        <w:t xml:space="preserve"> на получение комплексного экологического разрешения</w:t>
      </w:r>
      <w:r>
        <w:rPr>
          <w:sz w:val="28"/>
          <w:szCs w:val="28"/>
        </w:rPr>
        <w:t>, с 0</w:t>
      </w:r>
      <w:r w:rsidR="00D153C3" w:rsidRPr="00D153C3">
        <w:rPr>
          <w:sz w:val="28"/>
          <w:szCs w:val="28"/>
        </w:rPr>
        <w:t>1</w:t>
      </w:r>
      <w:r>
        <w:rPr>
          <w:sz w:val="28"/>
          <w:szCs w:val="28"/>
        </w:rPr>
        <w:t xml:space="preserve">.03.2022 следует подавать заявку согласно </w:t>
      </w:r>
      <w:r w:rsidR="00B455D7">
        <w:rPr>
          <w:sz w:val="28"/>
          <w:szCs w:val="28"/>
        </w:rPr>
        <w:t>изменениям.</w:t>
      </w:r>
    </w:p>
    <w:p w:rsidR="008E2D0C" w:rsidRPr="00D153C3" w:rsidRDefault="008E2D0C" w:rsidP="008E2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года продлен срок создания </w:t>
      </w:r>
      <w:r w:rsidRPr="00D153C3">
        <w:rPr>
          <w:sz w:val="28"/>
          <w:szCs w:val="28"/>
        </w:rPr>
        <w:t>автоматического контроля</w:t>
      </w:r>
      <w:r>
        <w:rPr>
          <w:sz w:val="28"/>
          <w:szCs w:val="28"/>
        </w:rPr>
        <w:t xml:space="preserve"> для предприятий, которые получили комплексное экологическое разрешение до 1.09.2022.</w:t>
      </w:r>
    </w:p>
    <w:p w:rsidR="00D153C3" w:rsidRPr="00D153C3" w:rsidRDefault="00820FFC" w:rsidP="00D153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153C3">
        <w:rPr>
          <w:sz w:val="28"/>
          <w:szCs w:val="28"/>
        </w:rPr>
        <w:t>объектов, которые о</w:t>
      </w:r>
      <w:r>
        <w:rPr>
          <w:sz w:val="28"/>
          <w:szCs w:val="28"/>
        </w:rPr>
        <w:t xml:space="preserve">казывают негативное воздействие </w:t>
      </w:r>
      <w:r w:rsidRPr="00D153C3">
        <w:rPr>
          <w:sz w:val="28"/>
          <w:szCs w:val="28"/>
        </w:rPr>
        <w:t>на</w:t>
      </w:r>
      <w:r>
        <w:rPr>
          <w:sz w:val="28"/>
          <w:szCs w:val="28"/>
        </w:rPr>
        <w:t xml:space="preserve"> окружающую среду и относятся к </w:t>
      </w:r>
      <w:r w:rsidRPr="00D153C3">
        <w:rPr>
          <w:sz w:val="28"/>
          <w:szCs w:val="28"/>
        </w:rPr>
        <w:t>I категории, объектов, чей вклад в суммарные выбросы, сбросы загрязняющих вещес</w:t>
      </w:r>
      <w:r>
        <w:rPr>
          <w:sz w:val="28"/>
          <w:szCs w:val="28"/>
        </w:rPr>
        <w:t>тв в</w:t>
      </w:r>
      <w:r w:rsidR="004D386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составляет не менее чем 60%, с</w:t>
      </w:r>
      <w:r w:rsidR="00D153C3">
        <w:rPr>
          <w:sz w:val="28"/>
          <w:szCs w:val="28"/>
        </w:rPr>
        <w:t>двинут</w:t>
      </w:r>
      <w:r>
        <w:rPr>
          <w:sz w:val="28"/>
          <w:szCs w:val="28"/>
        </w:rPr>
        <w:t xml:space="preserve"> </w:t>
      </w:r>
      <w:r w:rsidR="00D153C3">
        <w:rPr>
          <w:sz w:val="28"/>
          <w:szCs w:val="28"/>
        </w:rPr>
        <w:t xml:space="preserve">срок подачи </w:t>
      </w:r>
      <w:r w:rsidR="00D153C3" w:rsidRPr="00D153C3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заявок</w:t>
      </w:r>
      <w:r w:rsidR="00D153C3" w:rsidRPr="00D153C3">
        <w:rPr>
          <w:sz w:val="28"/>
          <w:szCs w:val="28"/>
        </w:rPr>
        <w:t xml:space="preserve"> на комплексное экологическое разрешение: с</w:t>
      </w:r>
      <w:r w:rsidR="004D3864">
        <w:rPr>
          <w:sz w:val="28"/>
          <w:szCs w:val="28"/>
        </w:rPr>
        <w:t xml:space="preserve"> </w:t>
      </w:r>
      <w:r w:rsidR="00D153C3" w:rsidRPr="00D153C3">
        <w:rPr>
          <w:sz w:val="28"/>
          <w:szCs w:val="28"/>
        </w:rPr>
        <w:t>31</w:t>
      </w:r>
      <w:r w:rsidR="004D3864">
        <w:rPr>
          <w:sz w:val="28"/>
          <w:szCs w:val="28"/>
        </w:rPr>
        <w:t xml:space="preserve"> </w:t>
      </w:r>
      <w:r w:rsidR="00D153C3" w:rsidRPr="00D153C3">
        <w:rPr>
          <w:sz w:val="28"/>
          <w:szCs w:val="28"/>
        </w:rPr>
        <w:t>декабря 2022 года на 31 декабря 2024 года</w:t>
      </w:r>
    </w:p>
    <w:p w:rsidR="00075B85" w:rsidRPr="00820FFC" w:rsidRDefault="00820FFC" w:rsidP="00D15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Также Приказом обновлена форма</w:t>
      </w:r>
      <w:r w:rsidR="008E2D0C" w:rsidRPr="00820FFC">
        <w:rPr>
          <w:rFonts w:ascii="Times New Roman" w:hAnsi="Times New Roman" w:cs="Times New Roman"/>
          <w:sz w:val="28"/>
          <w:szCs w:val="28"/>
        </w:rPr>
        <w:t xml:space="preserve"> самого комплек</w:t>
      </w:r>
      <w:r w:rsidRPr="00820FFC">
        <w:rPr>
          <w:rFonts w:ascii="Times New Roman" w:hAnsi="Times New Roman" w:cs="Times New Roman"/>
          <w:sz w:val="28"/>
          <w:szCs w:val="28"/>
        </w:rPr>
        <w:t>сного экологического разрешения.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5B85" w:rsidRPr="00820FFC" w:rsidSect="00C0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FA3"/>
    <w:multiLevelType w:val="multilevel"/>
    <w:tmpl w:val="5D1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41725"/>
    <w:multiLevelType w:val="hybridMultilevel"/>
    <w:tmpl w:val="259C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00C8"/>
    <w:multiLevelType w:val="multilevel"/>
    <w:tmpl w:val="684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3116B"/>
    <w:multiLevelType w:val="multilevel"/>
    <w:tmpl w:val="BC1E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C4E3B"/>
    <w:multiLevelType w:val="multilevel"/>
    <w:tmpl w:val="DAE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24313"/>
    <w:multiLevelType w:val="multilevel"/>
    <w:tmpl w:val="E38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14"/>
    <w:rsid w:val="00075B85"/>
    <w:rsid w:val="0022510C"/>
    <w:rsid w:val="00264CE3"/>
    <w:rsid w:val="00303D1D"/>
    <w:rsid w:val="003266EC"/>
    <w:rsid w:val="003B666C"/>
    <w:rsid w:val="003E01D2"/>
    <w:rsid w:val="00476C11"/>
    <w:rsid w:val="004D3864"/>
    <w:rsid w:val="004D60C4"/>
    <w:rsid w:val="005658FE"/>
    <w:rsid w:val="005B34AA"/>
    <w:rsid w:val="00626143"/>
    <w:rsid w:val="0066020B"/>
    <w:rsid w:val="00662262"/>
    <w:rsid w:val="0066267F"/>
    <w:rsid w:val="00745AFB"/>
    <w:rsid w:val="007A168C"/>
    <w:rsid w:val="00820FFC"/>
    <w:rsid w:val="00875B46"/>
    <w:rsid w:val="008E2AB2"/>
    <w:rsid w:val="008E2D0C"/>
    <w:rsid w:val="008E5B2E"/>
    <w:rsid w:val="00914DA5"/>
    <w:rsid w:val="00970114"/>
    <w:rsid w:val="009C6B6C"/>
    <w:rsid w:val="00AB2FA1"/>
    <w:rsid w:val="00B455D7"/>
    <w:rsid w:val="00BA34BE"/>
    <w:rsid w:val="00C05809"/>
    <w:rsid w:val="00C10E0F"/>
    <w:rsid w:val="00C8752E"/>
    <w:rsid w:val="00D153C3"/>
    <w:rsid w:val="00D559A8"/>
    <w:rsid w:val="00E5258E"/>
    <w:rsid w:val="00FE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4031D-3416-4626-873C-F24DE4A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2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559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915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8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0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37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28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39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421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100&amp;documentId=29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ournal.ecostandardgroup.ru/upload/iblock/ce8/Prikaz-Minprirody-399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ecostandardgroup.ru/upload/iblock/250/Prikaz-Minprirody-ot-31.01.2022-N-51.rtf" TargetMode="External"/><Relationship Id="rId11" Type="http://schemas.openxmlformats.org/officeDocument/2006/relationships/hyperlink" Target="https://normativ.kontur.ru/document?moduleId=1&amp;documentId=4088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9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5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7DA5-986A-49E7-821E-65681D61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2022-06-16T12:08:00Z</cp:lastPrinted>
  <dcterms:created xsi:type="dcterms:W3CDTF">2022-07-20T04:45:00Z</dcterms:created>
  <dcterms:modified xsi:type="dcterms:W3CDTF">2022-07-20T04:45:00Z</dcterms:modified>
</cp:coreProperties>
</file>