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AC" w:rsidRDefault="006330D2">
      <w:pPr>
        <w:pStyle w:val="ConsPlusTitlePage"/>
        <w:rPr>
          <w:rFonts w:ascii="Arial" w:hAnsi="Arial" w:cs="Arial"/>
          <w:color w:val="0000FF"/>
          <w:sz w:val="24"/>
          <w:szCs w:val="24"/>
        </w:rPr>
      </w:pPr>
      <w:r w:rsidRPr="006330D2">
        <w:rPr>
          <w:rFonts w:ascii="Arial" w:hAnsi="Arial" w:cs="Arial"/>
          <w:sz w:val="24"/>
          <w:szCs w:val="24"/>
        </w:rPr>
        <w:t xml:space="preserve">Документ предоставлен </w:t>
      </w:r>
      <w:hyperlink r:id="rId5" w:history="1">
        <w:proofErr w:type="spellStart"/>
        <w:r w:rsidRPr="006330D2">
          <w:rPr>
            <w:rFonts w:ascii="Arial" w:hAnsi="Arial" w:cs="Arial"/>
            <w:color w:val="0000FF"/>
            <w:sz w:val="24"/>
            <w:szCs w:val="24"/>
          </w:rPr>
          <w:t>КонсультантПлюс</w:t>
        </w:r>
        <w:proofErr w:type="spellEnd"/>
      </w:hyperlink>
    </w:p>
    <w:p w:rsidR="00DB77AC" w:rsidRPr="00DB77AC" w:rsidRDefault="006330D2" w:rsidP="00DB77AC">
      <w:pPr>
        <w:autoSpaceDE w:val="0"/>
        <w:autoSpaceDN w:val="0"/>
        <w:adjustRightInd w:val="0"/>
        <w:spacing w:after="0" w:line="240" w:lineRule="auto"/>
        <w:jc w:val="both"/>
        <w:rPr>
          <w:rFonts w:ascii="Arial" w:hAnsi="Arial" w:cs="Arial"/>
          <w:sz w:val="24"/>
          <w:szCs w:val="24"/>
        </w:rPr>
      </w:pPr>
      <w:r w:rsidRPr="006330D2">
        <w:rPr>
          <w:rFonts w:ascii="Arial" w:hAnsi="Arial" w:cs="Arial"/>
          <w:sz w:val="24"/>
          <w:szCs w:val="24"/>
        </w:rPr>
        <w:br/>
      </w:r>
      <w:r w:rsidR="00DB77AC" w:rsidRPr="00DB77AC">
        <w:rPr>
          <w:rFonts w:ascii="Arial" w:hAnsi="Arial" w:cs="Arial"/>
          <w:sz w:val="24"/>
          <w:szCs w:val="24"/>
        </w:rPr>
        <w:t>Текст документа приведен в соответствии с публикацией на сайте https://rosmintrud.ru/ по состоянию на 30.12.2019.</w:t>
      </w:r>
    </w:p>
    <w:p w:rsidR="006330D2" w:rsidRPr="006330D2" w:rsidRDefault="006330D2">
      <w:pPr>
        <w:pStyle w:val="ConsPlusTitlePage"/>
        <w:rPr>
          <w:rFonts w:ascii="Arial" w:hAnsi="Arial" w:cs="Arial"/>
          <w:sz w:val="24"/>
          <w:szCs w:val="24"/>
        </w:rPr>
      </w:pPr>
    </w:p>
    <w:p w:rsidR="006330D2" w:rsidRPr="006330D2" w:rsidRDefault="006330D2">
      <w:pPr>
        <w:pStyle w:val="ConsPlusNormal"/>
        <w:jc w:val="both"/>
        <w:outlineLvl w:val="0"/>
        <w:rPr>
          <w:rFonts w:ascii="Arial" w:hAnsi="Arial" w:cs="Arial"/>
          <w:sz w:val="24"/>
          <w:szCs w:val="24"/>
        </w:rPr>
      </w:pPr>
    </w:p>
    <w:p w:rsidR="006330D2" w:rsidRPr="006330D2" w:rsidRDefault="006330D2">
      <w:pPr>
        <w:pStyle w:val="ConsPlusTitle"/>
        <w:jc w:val="center"/>
        <w:rPr>
          <w:rFonts w:ascii="Arial" w:hAnsi="Arial" w:cs="Arial"/>
          <w:sz w:val="24"/>
          <w:szCs w:val="24"/>
        </w:rPr>
      </w:pPr>
      <w:r w:rsidRPr="006330D2">
        <w:rPr>
          <w:rFonts w:ascii="Arial" w:hAnsi="Arial" w:cs="Arial"/>
          <w:sz w:val="24"/>
          <w:szCs w:val="24"/>
        </w:rPr>
        <w:t>МИНИСТЕРСТВ</w:t>
      </w:r>
      <w:bookmarkStart w:id="0" w:name="_GoBack"/>
      <w:bookmarkEnd w:id="0"/>
      <w:r w:rsidRPr="006330D2">
        <w:rPr>
          <w:rFonts w:ascii="Arial" w:hAnsi="Arial" w:cs="Arial"/>
          <w:sz w:val="24"/>
          <w:szCs w:val="24"/>
        </w:rPr>
        <w:t>О ТРУДА И СОЦИАЛЬНОЙ ЗАЩИТЫ РОССИЙСКОЙ ФЕДЕРАЦИИ</w:t>
      </w:r>
    </w:p>
    <w:p w:rsidR="006330D2" w:rsidRPr="006330D2" w:rsidRDefault="006330D2">
      <w:pPr>
        <w:pStyle w:val="ConsPlusTitle"/>
        <w:jc w:val="both"/>
        <w:rPr>
          <w:rFonts w:ascii="Arial" w:hAnsi="Arial" w:cs="Arial"/>
          <w:sz w:val="24"/>
          <w:szCs w:val="24"/>
        </w:rPr>
      </w:pPr>
    </w:p>
    <w:p w:rsidR="006330D2" w:rsidRPr="006330D2" w:rsidRDefault="006330D2">
      <w:pPr>
        <w:pStyle w:val="ConsPlusTitle"/>
        <w:jc w:val="center"/>
        <w:rPr>
          <w:rFonts w:ascii="Arial" w:hAnsi="Arial" w:cs="Arial"/>
          <w:sz w:val="24"/>
          <w:szCs w:val="24"/>
        </w:rPr>
      </w:pPr>
      <w:r w:rsidRPr="006330D2">
        <w:rPr>
          <w:rFonts w:ascii="Arial" w:hAnsi="Arial" w:cs="Arial"/>
          <w:sz w:val="24"/>
          <w:szCs w:val="24"/>
        </w:rPr>
        <w:t>МЕТОДИЧЕСКИЕ РЕКОМЕНДАЦИИ</w:t>
      </w:r>
    </w:p>
    <w:p w:rsidR="006330D2" w:rsidRPr="006330D2" w:rsidRDefault="006330D2">
      <w:pPr>
        <w:pStyle w:val="ConsPlusTitle"/>
        <w:jc w:val="center"/>
        <w:rPr>
          <w:rFonts w:ascii="Arial" w:hAnsi="Arial" w:cs="Arial"/>
          <w:sz w:val="24"/>
          <w:szCs w:val="24"/>
        </w:rPr>
      </w:pPr>
      <w:r w:rsidRPr="006330D2">
        <w:rPr>
          <w:rFonts w:ascii="Arial" w:hAnsi="Arial" w:cs="Arial"/>
          <w:sz w:val="24"/>
          <w:szCs w:val="24"/>
        </w:rPr>
        <w:t>ПО ВОПРОСАМ ОРГАНИЗАЦИИ АНТИКОРРУПЦИОННОЙ</w:t>
      </w:r>
    </w:p>
    <w:p w:rsidR="006330D2" w:rsidRPr="006330D2" w:rsidRDefault="006330D2">
      <w:pPr>
        <w:pStyle w:val="ConsPlusTitle"/>
        <w:jc w:val="center"/>
        <w:rPr>
          <w:rFonts w:ascii="Arial" w:hAnsi="Arial" w:cs="Arial"/>
          <w:sz w:val="24"/>
          <w:szCs w:val="24"/>
        </w:rPr>
      </w:pPr>
      <w:r w:rsidRPr="006330D2">
        <w:rPr>
          <w:rFonts w:ascii="Arial" w:hAnsi="Arial" w:cs="Arial"/>
          <w:sz w:val="24"/>
          <w:szCs w:val="24"/>
        </w:rPr>
        <w:t>РАБОТЫ В СУБЪЕКТАХ РОССИЙСКОЙ ФЕДЕРАЦИИ И МУНИЦИПАЛЬНЫХ</w:t>
      </w:r>
    </w:p>
    <w:p w:rsidR="006330D2" w:rsidRPr="006330D2" w:rsidRDefault="006330D2">
      <w:pPr>
        <w:pStyle w:val="ConsPlusTitle"/>
        <w:jc w:val="center"/>
        <w:rPr>
          <w:rFonts w:ascii="Arial" w:hAnsi="Arial" w:cs="Arial"/>
          <w:sz w:val="24"/>
          <w:szCs w:val="24"/>
        </w:rPr>
      </w:pPr>
      <w:r w:rsidRPr="006330D2">
        <w:rPr>
          <w:rFonts w:ascii="Arial" w:hAnsi="Arial" w:cs="Arial"/>
          <w:sz w:val="24"/>
          <w:szCs w:val="24"/>
        </w:rPr>
        <w:t xml:space="preserve">ОБРАЗОВАНИЯХ В ОТНОШЕНИИ ЛИЦ, ЗАМЕЩАЮЩИХ </w:t>
      </w:r>
      <w:proofErr w:type="gramStart"/>
      <w:r w:rsidRPr="006330D2">
        <w:rPr>
          <w:rFonts w:ascii="Arial" w:hAnsi="Arial" w:cs="Arial"/>
          <w:sz w:val="24"/>
          <w:szCs w:val="24"/>
        </w:rPr>
        <w:t>МУНИЦИПАЛЬНЫЕ</w:t>
      </w:r>
      <w:proofErr w:type="gramEnd"/>
    </w:p>
    <w:p w:rsidR="006330D2" w:rsidRPr="006330D2" w:rsidRDefault="006330D2">
      <w:pPr>
        <w:pStyle w:val="ConsPlusTitle"/>
        <w:jc w:val="center"/>
        <w:rPr>
          <w:rFonts w:ascii="Arial" w:hAnsi="Arial" w:cs="Arial"/>
          <w:sz w:val="24"/>
          <w:szCs w:val="24"/>
        </w:rPr>
      </w:pPr>
      <w:r w:rsidRPr="006330D2">
        <w:rPr>
          <w:rFonts w:ascii="Arial" w:hAnsi="Arial" w:cs="Arial"/>
          <w:sz w:val="24"/>
          <w:szCs w:val="24"/>
        </w:rPr>
        <w:t>ДОЛЖНОСТИ, И МУНИЦИПАЛЬНЫХ СЛУЖАЩИХ</w:t>
      </w:r>
    </w:p>
    <w:p w:rsidR="006330D2" w:rsidRPr="006330D2" w:rsidRDefault="006330D2">
      <w:pPr>
        <w:pStyle w:val="ConsPlusNormal"/>
        <w:jc w:val="both"/>
        <w:rPr>
          <w:rFonts w:ascii="Arial" w:hAnsi="Arial" w:cs="Arial"/>
          <w:sz w:val="24"/>
          <w:szCs w:val="24"/>
        </w:rPr>
      </w:pPr>
    </w:p>
    <w:p w:rsidR="006330D2" w:rsidRPr="006330D2" w:rsidRDefault="006330D2">
      <w:pPr>
        <w:pStyle w:val="ConsPlusNormal"/>
        <w:ind w:firstLine="540"/>
        <w:jc w:val="both"/>
        <w:rPr>
          <w:rFonts w:ascii="Arial" w:hAnsi="Arial" w:cs="Arial"/>
          <w:sz w:val="24"/>
          <w:szCs w:val="24"/>
        </w:rPr>
      </w:pPr>
      <w:r w:rsidRPr="006330D2">
        <w:rPr>
          <w:rFonts w:ascii="Arial" w:hAnsi="Arial" w:cs="Arial"/>
          <w:sz w:val="24"/>
          <w:szCs w:val="24"/>
        </w:rPr>
        <w:t xml:space="preserve">Федеральный </w:t>
      </w:r>
      <w:hyperlink r:id="rId6" w:history="1">
        <w:r w:rsidRPr="006330D2">
          <w:rPr>
            <w:rFonts w:ascii="Arial" w:hAnsi="Arial" w:cs="Arial"/>
            <w:color w:val="0000FF"/>
            <w:sz w:val="24"/>
            <w:szCs w:val="24"/>
          </w:rPr>
          <w:t>закон</w:t>
        </w:r>
      </w:hyperlink>
      <w:r w:rsidRPr="006330D2">
        <w:rPr>
          <w:rFonts w:ascii="Arial" w:hAnsi="Arial" w:cs="Arial"/>
          <w:sz w:val="24"/>
          <w:szCs w:val="24"/>
        </w:rPr>
        <w:t xml:space="preserve">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получение и проверку сведений о доходах, расходах, об имуществе и обязательствах имущественного характера (далее - сведения о доходах);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предотвращение и урегулирование конфликта интересов;</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 </w:t>
      </w:r>
      <w:proofErr w:type="gramStart"/>
      <w:r w:rsidRPr="006330D2">
        <w:rPr>
          <w:rFonts w:ascii="Arial" w:hAnsi="Arial" w:cs="Arial"/>
          <w:sz w:val="24"/>
          <w:szCs w:val="24"/>
        </w:rPr>
        <w:t>контроль за</w:t>
      </w:r>
      <w:proofErr w:type="gramEnd"/>
      <w:r w:rsidRPr="006330D2">
        <w:rPr>
          <w:rFonts w:ascii="Arial" w:hAnsi="Arial" w:cs="Arial"/>
          <w:sz w:val="24"/>
          <w:szCs w:val="24"/>
        </w:rPr>
        <w:t xml:space="preserve">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roofErr w:type="gramEnd"/>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Правовое регулирование антикоррупционных механизмов предусмотрено различными нормативными правовыми актами, в том числе Федеральным </w:t>
      </w:r>
      <w:hyperlink r:id="rId7" w:history="1">
        <w:r w:rsidRPr="006330D2">
          <w:rPr>
            <w:rFonts w:ascii="Arial" w:hAnsi="Arial" w:cs="Arial"/>
            <w:color w:val="0000FF"/>
            <w:sz w:val="24"/>
            <w:szCs w:val="24"/>
          </w:rPr>
          <w:t>законом</w:t>
        </w:r>
      </w:hyperlink>
      <w:r w:rsidRPr="006330D2">
        <w:rPr>
          <w:rFonts w:ascii="Arial" w:hAnsi="Arial" w:cs="Arial"/>
          <w:sz w:val="24"/>
          <w:szCs w:val="24"/>
        </w:rPr>
        <w:t xml:space="preserve"> от 6 октября 2003 г. N 131-ФЗ "Об общих принципах организации местного самоуправления в Российской Федерации" (далее - Федеральный закон N 131-ФЗ), Федеральным </w:t>
      </w:r>
      <w:hyperlink r:id="rId8" w:history="1">
        <w:r w:rsidRPr="006330D2">
          <w:rPr>
            <w:rFonts w:ascii="Arial" w:hAnsi="Arial" w:cs="Arial"/>
            <w:color w:val="0000FF"/>
            <w:sz w:val="24"/>
            <w:szCs w:val="24"/>
          </w:rPr>
          <w:t>законом</w:t>
        </w:r>
      </w:hyperlink>
      <w:r w:rsidRPr="006330D2">
        <w:rPr>
          <w:rFonts w:ascii="Arial" w:hAnsi="Arial" w:cs="Arial"/>
          <w:sz w:val="24"/>
          <w:szCs w:val="24"/>
        </w:rPr>
        <w:t xml:space="preserve"> от 2 марта 2007 г. N 25-ФЗ "О муниципальной службе в Российской Федерации" (далее - Федеральный закон N 25-ФЗ), Федеральным </w:t>
      </w:r>
      <w:hyperlink r:id="rId9" w:history="1">
        <w:r w:rsidRPr="006330D2">
          <w:rPr>
            <w:rFonts w:ascii="Arial" w:hAnsi="Arial" w:cs="Arial"/>
            <w:color w:val="0000FF"/>
            <w:sz w:val="24"/>
            <w:szCs w:val="24"/>
          </w:rPr>
          <w:t>законом</w:t>
        </w:r>
      </w:hyperlink>
      <w:r w:rsidRPr="006330D2">
        <w:rPr>
          <w:rFonts w:ascii="Arial" w:hAnsi="Arial" w:cs="Arial"/>
          <w:sz w:val="24"/>
          <w:szCs w:val="24"/>
        </w:rPr>
        <w:t xml:space="preserve"> N 273-ФЗ.</w:t>
      </w:r>
      <w:proofErr w:type="gramEnd"/>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В связи с принятием Федерального </w:t>
      </w:r>
      <w:hyperlink r:id="rId10" w:history="1">
        <w:r w:rsidRPr="006330D2">
          <w:rPr>
            <w:rFonts w:ascii="Arial" w:hAnsi="Arial" w:cs="Arial"/>
            <w:color w:val="0000FF"/>
            <w:sz w:val="24"/>
            <w:szCs w:val="24"/>
          </w:rPr>
          <w:t>закона</w:t>
        </w:r>
      </w:hyperlink>
      <w:r w:rsidRPr="006330D2">
        <w:rPr>
          <w:rFonts w:ascii="Arial" w:hAnsi="Arial" w:cs="Arial"/>
          <w:sz w:val="24"/>
          <w:szCs w:val="24"/>
        </w:rPr>
        <w:t xml:space="preserve">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N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w:t>
      </w:r>
      <w:proofErr w:type="gramEnd"/>
      <w:r w:rsidRPr="006330D2">
        <w:rPr>
          <w:rFonts w:ascii="Arial" w:hAnsi="Arial" w:cs="Arial"/>
          <w:sz w:val="24"/>
          <w:szCs w:val="24"/>
        </w:rPr>
        <w:t xml:space="preserve"> Данное нововведение призвано повысить эффективность антикоррупционных мер в отношении указанной категории лиц посредством </w:t>
      </w:r>
      <w:r w:rsidRPr="006330D2">
        <w:rPr>
          <w:rFonts w:ascii="Arial" w:hAnsi="Arial" w:cs="Arial"/>
          <w:sz w:val="24"/>
          <w:szCs w:val="24"/>
        </w:rPr>
        <w:lastRenderedPageBreak/>
        <w:t>централизованной реализации отдельных антикоррупционных механизмов на уровне субъектов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proofErr w:type="gramStart"/>
      <w:r w:rsidRPr="006330D2">
        <w:rPr>
          <w:rFonts w:ascii="Arial" w:hAnsi="Arial" w:cs="Arial"/>
          <w:sz w:val="24"/>
          <w:szCs w:val="24"/>
        </w:rPr>
        <w:t>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roofErr w:type="gramEnd"/>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6330D2">
        <w:rPr>
          <w:rFonts w:ascii="Arial" w:hAnsi="Arial" w:cs="Arial"/>
          <w:sz w:val="24"/>
          <w:szCs w:val="24"/>
        </w:rPr>
        <w:t xml:space="preserve"> разработке системы мер по противодействию коррупции в муниципальных образованиях.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Мониторинг практики </w:t>
      </w:r>
      <w:proofErr w:type="spellStart"/>
      <w:r w:rsidRPr="006330D2">
        <w:rPr>
          <w:rFonts w:ascii="Arial" w:hAnsi="Arial" w:cs="Arial"/>
          <w:sz w:val="24"/>
          <w:szCs w:val="24"/>
        </w:rPr>
        <w:t>правоприменения</w:t>
      </w:r>
      <w:proofErr w:type="spellEnd"/>
      <w:r w:rsidRPr="006330D2">
        <w:rPr>
          <w:rFonts w:ascii="Arial" w:hAnsi="Arial" w:cs="Arial"/>
          <w:sz w:val="24"/>
          <w:szCs w:val="24"/>
        </w:rPr>
        <w:t xml:space="preserve"> Федерального </w:t>
      </w:r>
      <w:hyperlink r:id="rId11" w:history="1">
        <w:r w:rsidRPr="006330D2">
          <w:rPr>
            <w:rFonts w:ascii="Arial" w:hAnsi="Arial" w:cs="Arial"/>
            <w:color w:val="0000FF"/>
            <w:sz w:val="24"/>
            <w:szCs w:val="24"/>
          </w:rPr>
          <w:t>закона</w:t>
        </w:r>
      </w:hyperlink>
      <w:r w:rsidRPr="006330D2">
        <w:rPr>
          <w:rFonts w:ascii="Arial" w:hAnsi="Arial" w:cs="Arial"/>
          <w:sz w:val="24"/>
          <w:szCs w:val="24"/>
        </w:rPr>
        <w:t xml:space="preserve"> N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6330D2" w:rsidRPr="006330D2" w:rsidRDefault="006330D2">
      <w:pPr>
        <w:pStyle w:val="ConsPlusNormal"/>
        <w:jc w:val="both"/>
        <w:rPr>
          <w:rFonts w:ascii="Arial" w:hAnsi="Arial" w:cs="Arial"/>
          <w:sz w:val="24"/>
          <w:szCs w:val="24"/>
        </w:rPr>
      </w:pPr>
    </w:p>
    <w:p w:rsidR="006330D2" w:rsidRPr="006330D2" w:rsidRDefault="006330D2">
      <w:pPr>
        <w:pStyle w:val="ConsPlusTitle"/>
        <w:ind w:firstLine="540"/>
        <w:jc w:val="both"/>
        <w:outlineLvl w:val="0"/>
        <w:rPr>
          <w:rFonts w:ascii="Arial" w:hAnsi="Arial" w:cs="Arial"/>
          <w:sz w:val="24"/>
          <w:szCs w:val="24"/>
        </w:rPr>
      </w:pPr>
      <w:r w:rsidRPr="006330D2">
        <w:rPr>
          <w:rFonts w:ascii="Arial" w:hAnsi="Arial" w:cs="Arial"/>
          <w:sz w:val="24"/>
          <w:szCs w:val="24"/>
        </w:rPr>
        <w:t>Раздел 1. Правовое регулирование организации работы со сведениями о доходах лиц, замещающих муниципальные должности, и муниципальных служащих.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издание субъектом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1) порядка представления сведений о доходах лицами, замещающими муниципальные должности;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2) порядка проверки сведений о доходах: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а) лиц, замещающих муниципальные должности;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б) муниципальных служащих;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3) порядка принятия решения об осуществлении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а) лиц, замещающих муниципальные должности;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б) муниципальных служащих;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издание муниципальным образованием:</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1) перечня должностей муниципальной службы, при замещении которых муниципальные </w:t>
      </w:r>
      <w:r w:rsidRPr="006330D2">
        <w:rPr>
          <w:rFonts w:ascii="Arial" w:hAnsi="Arial" w:cs="Arial"/>
          <w:sz w:val="24"/>
          <w:szCs w:val="24"/>
        </w:rPr>
        <w:lastRenderedPageBreak/>
        <w:t>служащие обязаны представлять сведения о доходах (далее - перечень должностей муниципальной службы);</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2) порядка представления сведений о доходах муниципальными служащими;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 положения о проверке сведений о доходах муниципальных служащих;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4) порядка размещения сведений о доходах в информационно-телекоммуникационной сети "Интернет" (далее - сеть "Интернет"):</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а) лиц, замещающих муниципальные должности;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б) муниципальных служащих.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Более подробная информация по содержанию указанных нормативных правовых актов представлена в </w:t>
      </w:r>
      <w:hyperlink w:anchor="P45" w:history="1">
        <w:r w:rsidRPr="006330D2">
          <w:rPr>
            <w:rFonts w:ascii="Arial" w:hAnsi="Arial" w:cs="Arial"/>
            <w:color w:val="0000FF"/>
            <w:sz w:val="24"/>
            <w:szCs w:val="24"/>
          </w:rPr>
          <w:t>пунктах 2</w:t>
        </w:r>
      </w:hyperlink>
      <w:r w:rsidRPr="006330D2">
        <w:rPr>
          <w:rFonts w:ascii="Arial" w:hAnsi="Arial" w:cs="Arial"/>
          <w:sz w:val="24"/>
          <w:szCs w:val="24"/>
        </w:rPr>
        <w:t xml:space="preserve"> - </w:t>
      </w:r>
      <w:hyperlink w:anchor="P123" w:history="1">
        <w:r w:rsidRPr="006330D2">
          <w:rPr>
            <w:rFonts w:ascii="Arial" w:hAnsi="Arial" w:cs="Arial"/>
            <w:color w:val="0000FF"/>
            <w:sz w:val="24"/>
            <w:szCs w:val="24"/>
          </w:rPr>
          <w:t>5 раздела 1</w:t>
        </w:r>
      </w:hyperlink>
      <w:r w:rsidRPr="006330D2">
        <w:rPr>
          <w:rFonts w:ascii="Arial" w:hAnsi="Arial" w:cs="Arial"/>
          <w:sz w:val="24"/>
          <w:szCs w:val="24"/>
        </w:rPr>
        <w:t xml:space="preserve"> настоящих Методических рекомендаций.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Необходимо учитывать, что термин "нормативные правовые акты Российской Федерации", используемый в Федеральном </w:t>
      </w:r>
      <w:hyperlink r:id="rId12" w:history="1">
        <w:r w:rsidRPr="006330D2">
          <w:rPr>
            <w:rFonts w:ascii="Arial" w:hAnsi="Arial" w:cs="Arial"/>
            <w:color w:val="0000FF"/>
            <w:sz w:val="24"/>
            <w:szCs w:val="24"/>
          </w:rPr>
          <w:t>законе</w:t>
        </w:r>
      </w:hyperlink>
      <w:r w:rsidRPr="006330D2">
        <w:rPr>
          <w:rFonts w:ascii="Arial" w:hAnsi="Arial" w:cs="Arial"/>
          <w:sz w:val="24"/>
          <w:szCs w:val="24"/>
        </w:rPr>
        <w:t xml:space="preserve"> N 273-ФЗ, включает в себя не только нормативные правовые акты федерального и регионального уровней, но также муниципальные правовые акты (</w:t>
      </w:r>
      <w:hyperlink r:id="rId13" w:history="1">
        <w:r w:rsidRPr="006330D2">
          <w:rPr>
            <w:rFonts w:ascii="Arial" w:hAnsi="Arial" w:cs="Arial"/>
            <w:color w:val="0000FF"/>
            <w:sz w:val="24"/>
            <w:szCs w:val="24"/>
          </w:rPr>
          <w:t>пункт 3 статьи 1</w:t>
        </w:r>
      </w:hyperlink>
      <w:r w:rsidRPr="006330D2">
        <w:rPr>
          <w:rFonts w:ascii="Arial" w:hAnsi="Arial" w:cs="Arial"/>
          <w:sz w:val="24"/>
          <w:szCs w:val="24"/>
        </w:rPr>
        <w:t xml:space="preserve"> Федерального закона N 273-ФЗ). Таким образом, положения Федерального </w:t>
      </w:r>
      <w:hyperlink r:id="rId14" w:history="1">
        <w:r w:rsidRPr="006330D2">
          <w:rPr>
            <w:rFonts w:ascii="Arial" w:hAnsi="Arial" w:cs="Arial"/>
            <w:color w:val="0000FF"/>
            <w:sz w:val="24"/>
            <w:szCs w:val="24"/>
          </w:rPr>
          <w:t>закона</w:t>
        </w:r>
      </w:hyperlink>
      <w:r w:rsidRPr="006330D2">
        <w:rPr>
          <w:rFonts w:ascii="Arial" w:hAnsi="Arial" w:cs="Arial"/>
          <w:sz w:val="24"/>
          <w:szCs w:val="24"/>
        </w:rPr>
        <w:t xml:space="preserve"> N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1. </w:t>
      </w:r>
      <w:hyperlink r:id="rId15" w:history="1">
        <w:r w:rsidRPr="006330D2">
          <w:rPr>
            <w:rFonts w:ascii="Arial" w:hAnsi="Arial" w:cs="Arial"/>
            <w:color w:val="0000FF"/>
            <w:sz w:val="24"/>
            <w:szCs w:val="24"/>
          </w:rPr>
          <w:t>Форма</w:t>
        </w:r>
      </w:hyperlink>
      <w:r w:rsidRPr="006330D2">
        <w:rPr>
          <w:rFonts w:ascii="Arial" w:hAnsi="Arial" w:cs="Arial"/>
          <w:sz w:val="24"/>
          <w:szCs w:val="24"/>
        </w:rPr>
        <w:t xml:space="preserve"> справки о доходах, расходах, об имуществе и обязательствах имущественного характера.</w:t>
      </w:r>
    </w:p>
    <w:p w:rsidR="006330D2" w:rsidRPr="006330D2" w:rsidRDefault="00DB77AC">
      <w:pPr>
        <w:pStyle w:val="ConsPlusNormal"/>
        <w:spacing w:before="220"/>
        <w:ind w:firstLine="540"/>
        <w:jc w:val="both"/>
        <w:rPr>
          <w:rFonts w:ascii="Arial" w:hAnsi="Arial" w:cs="Arial"/>
          <w:sz w:val="24"/>
          <w:szCs w:val="24"/>
        </w:rPr>
      </w:pPr>
      <w:hyperlink r:id="rId16" w:history="1">
        <w:r w:rsidR="006330D2" w:rsidRPr="006330D2">
          <w:rPr>
            <w:rFonts w:ascii="Arial" w:hAnsi="Arial" w:cs="Arial"/>
            <w:color w:val="0000FF"/>
            <w:sz w:val="24"/>
            <w:szCs w:val="24"/>
          </w:rPr>
          <w:t>Форма</w:t>
        </w:r>
      </w:hyperlink>
      <w:r w:rsidR="006330D2" w:rsidRPr="006330D2">
        <w:rPr>
          <w:rFonts w:ascii="Arial" w:hAnsi="Arial" w:cs="Arial"/>
          <w:sz w:val="24"/>
          <w:szCs w:val="24"/>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(далее - справка) и является унифицированной для всех лиц, на которых распространяется обязанность представлять сведения о доходах. Утверждение </w:t>
      </w:r>
      <w:hyperlink r:id="rId17" w:history="1">
        <w:r w:rsidR="006330D2" w:rsidRPr="006330D2">
          <w:rPr>
            <w:rFonts w:ascii="Arial" w:hAnsi="Arial" w:cs="Arial"/>
            <w:color w:val="0000FF"/>
            <w:sz w:val="24"/>
            <w:szCs w:val="24"/>
          </w:rPr>
          <w:t>формы</w:t>
        </w:r>
      </w:hyperlink>
      <w:r w:rsidR="006330D2" w:rsidRPr="006330D2">
        <w:rPr>
          <w:rFonts w:ascii="Arial" w:hAnsi="Arial" w:cs="Arial"/>
          <w:sz w:val="24"/>
          <w:szCs w:val="24"/>
        </w:rPr>
        <w:t xml:space="preserve"> справки субъектами Российской Федерации и муниципальными образованиями законодательством не предусмотрено.</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При этом рекомендуется осуществлять заполнение и представление </w:t>
      </w:r>
      <w:hyperlink r:id="rId18" w:history="1">
        <w:r w:rsidRPr="006330D2">
          <w:rPr>
            <w:rFonts w:ascii="Arial" w:hAnsi="Arial" w:cs="Arial"/>
            <w:color w:val="0000FF"/>
            <w:sz w:val="24"/>
            <w:szCs w:val="24"/>
          </w:rPr>
          <w:t>справки</w:t>
        </w:r>
      </w:hyperlink>
      <w:r w:rsidRPr="006330D2">
        <w:rPr>
          <w:rFonts w:ascii="Arial" w:hAnsi="Arial" w:cs="Arial"/>
          <w:sz w:val="24"/>
          <w:szCs w:val="24"/>
        </w:rPr>
        <w:t xml:space="preserve"> с использованием специального программного обеспечения "Справки БК".</w:t>
      </w:r>
    </w:p>
    <w:p w:rsidR="006330D2" w:rsidRPr="006330D2" w:rsidRDefault="006330D2">
      <w:pPr>
        <w:pStyle w:val="ConsPlusNormal"/>
        <w:spacing w:before="220"/>
        <w:ind w:firstLine="540"/>
        <w:jc w:val="both"/>
        <w:rPr>
          <w:rFonts w:ascii="Arial" w:hAnsi="Arial" w:cs="Arial"/>
          <w:sz w:val="24"/>
          <w:szCs w:val="24"/>
        </w:rPr>
      </w:pPr>
      <w:bookmarkStart w:id="1" w:name="P45"/>
      <w:bookmarkEnd w:id="1"/>
      <w:r w:rsidRPr="006330D2">
        <w:rPr>
          <w:rFonts w:ascii="Arial" w:hAnsi="Arial" w:cs="Arial"/>
          <w:sz w:val="24"/>
          <w:szCs w:val="24"/>
        </w:rPr>
        <w:t>2. Правовое оформление организации работы со сведениями о доходах лиц, замещающих муниципальные должности.</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Согласно </w:t>
      </w:r>
      <w:hyperlink r:id="rId19" w:history="1">
        <w:r w:rsidRPr="006330D2">
          <w:rPr>
            <w:rFonts w:ascii="Arial" w:hAnsi="Arial" w:cs="Arial"/>
            <w:color w:val="0000FF"/>
            <w:sz w:val="24"/>
            <w:szCs w:val="24"/>
          </w:rPr>
          <w:t>части 1 статьи 2</w:t>
        </w:r>
      </w:hyperlink>
      <w:r w:rsidRPr="006330D2">
        <w:rPr>
          <w:rFonts w:ascii="Arial" w:hAnsi="Arial" w:cs="Arial"/>
          <w:sz w:val="24"/>
          <w:szCs w:val="24"/>
        </w:rPr>
        <w:t xml:space="preserve"> Федерального закона N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roofErr w:type="gramEnd"/>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w:t>
      </w:r>
      <w:proofErr w:type="gramStart"/>
      <w:r w:rsidRPr="006330D2">
        <w:rPr>
          <w:rFonts w:ascii="Arial" w:hAnsi="Arial" w:cs="Arial"/>
          <w:sz w:val="24"/>
          <w:szCs w:val="24"/>
        </w:rPr>
        <w:t>связи</w:t>
      </w:r>
      <w:proofErr w:type="gramEnd"/>
      <w:r w:rsidRPr="006330D2">
        <w:rPr>
          <w:rFonts w:ascii="Arial" w:hAnsi="Arial" w:cs="Arial"/>
          <w:sz w:val="24"/>
          <w:szCs w:val="24"/>
        </w:rPr>
        <w:t xml:space="preserve"> изложенные ниже положения распространяются также на лиц, замещающих должности глав местных администраций по контракту.</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lastRenderedPageBreak/>
        <w:t>2.1. Порядок представления сведений о доходах.</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Согласно </w:t>
      </w:r>
      <w:hyperlink r:id="rId20" w:history="1">
        <w:r w:rsidRPr="006330D2">
          <w:rPr>
            <w:rFonts w:ascii="Arial" w:hAnsi="Arial" w:cs="Arial"/>
            <w:color w:val="0000FF"/>
            <w:sz w:val="24"/>
            <w:szCs w:val="24"/>
          </w:rPr>
          <w:t>части 4.2 статьи 12.1</w:t>
        </w:r>
      </w:hyperlink>
      <w:r w:rsidRPr="006330D2">
        <w:rPr>
          <w:rFonts w:ascii="Arial" w:hAnsi="Arial" w:cs="Arial"/>
          <w:sz w:val="24"/>
          <w:szCs w:val="24"/>
        </w:rPr>
        <w:t xml:space="preserve"> Федерального закона N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roofErr w:type="gramEnd"/>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Принимая во внимание императивное положение </w:t>
      </w:r>
      <w:hyperlink r:id="rId21" w:history="1">
        <w:r w:rsidRPr="006330D2">
          <w:rPr>
            <w:rFonts w:ascii="Arial" w:hAnsi="Arial" w:cs="Arial"/>
            <w:color w:val="0000FF"/>
            <w:sz w:val="24"/>
            <w:szCs w:val="24"/>
          </w:rPr>
          <w:t>части 4.2 статьи 12.1</w:t>
        </w:r>
      </w:hyperlink>
      <w:r w:rsidRPr="006330D2">
        <w:rPr>
          <w:rFonts w:ascii="Arial" w:hAnsi="Arial" w:cs="Arial"/>
          <w:sz w:val="24"/>
          <w:szCs w:val="24"/>
        </w:rPr>
        <w:t xml:space="preserve"> Федерального закона N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лицами, замещающими муниципальные должности, указаны в </w:t>
      </w:r>
      <w:hyperlink w:anchor="P177" w:history="1">
        <w:r w:rsidRPr="006330D2">
          <w:rPr>
            <w:rFonts w:ascii="Arial" w:hAnsi="Arial" w:cs="Arial"/>
            <w:color w:val="0000FF"/>
            <w:sz w:val="24"/>
            <w:szCs w:val="24"/>
          </w:rPr>
          <w:t>пункте 2 раздела 2</w:t>
        </w:r>
      </w:hyperlink>
      <w:r w:rsidRPr="006330D2">
        <w:rPr>
          <w:rFonts w:ascii="Arial" w:hAnsi="Arial" w:cs="Arial"/>
          <w:sz w:val="24"/>
          <w:szCs w:val="24"/>
        </w:rPr>
        <w:t xml:space="preserve"> настоящих Методических рекомендаций.</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В отношении граждан, являющихся кандидатами на выборные муниципальные должности, выдвинутых в установленном Федеральным </w:t>
      </w:r>
      <w:hyperlink r:id="rId22" w:history="1">
        <w:r w:rsidRPr="006330D2">
          <w:rPr>
            <w:rFonts w:ascii="Arial" w:hAnsi="Arial" w:cs="Arial"/>
            <w:color w:val="0000FF"/>
            <w:sz w:val="24"/>
            <w:szCs w:val="24"/>
          </w:rPr>
          <w:t>законом</w:t>
        </w:r>
      </w:hyperlink>
      <w:r w:rsidRPr="006330D2">
        <w:rPr>
          <w:rFonts w:ascii="Arial" w:hAnsi="Arial" w:cs="Arial"/>
          <w:sz w:val="24"/>
          <w:szCs w:val="24"/>
        </w:rPr>
        <w:t xml:space="preserve"> от 12 июня 2002 г. N 67-ФЗ "Об основных гарантиях избирательных прав и права на участие в референдуме граждан Российской Федерации" (далее - Федеральный закон N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w:t>
      </w:r>
      <w:proofErr w:type="gramEnd"/>
      <w:r w:rsidRPr="006330D2">
        <w:rPr>
          <w:rFonts w:ascii="Arial" w:hAnsi="Arial" w:cs="Arial"/>
          <w:sz w:val="24"/>
          <w:szCs w:val="24"/>
        </w:rPr>
        <w:t xml:space="preserve">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Так, в частности, согласно </w:t>
      </w:r>
      <w:hyperlink r:id="rId23" w:history="1">
        <w:r w:rsidRPr="006330D2">
          <w:rPr>
            <w:rFonts w:ascii="Arial" w:hAnsi="Arial" w:cs="Arial"/>
            <w:color w:val="0000FF"/>
            <w:sz w:val="24"/>
            <w:szCs w:val="24"/>
          </w:rPr>
          <w:t>пункту 3 статьи 33</w:t>
        </w:r>
      </w:hyperlink>
      <w:r w:rsidRPr="006330D2">
        <w:rPr>
          <w:rFonts w:ascii="Arial" w:hAnsi="Arial" w:cs="Arial"/>
          <w:sz w:val="24"/>
          <w:szCs w:val="24"/>
        </w:rPr>
        <w:t xml:space="preserve"> Федерального закона N 67-ФЗ вместе с заявлением, предусмотренным </w:t>
      </w:r>
      <w:hyperlink r:id="rId24" w:history="1">
        <w:r w:rsidRPr="006330D2">
          <w:rPr>
            <w:rFonts w:ascii="Arial" w:hAnsi="Arial" w:cs="Arial"/>
            <w:color w:val="0000FF"/>
            <w:sz w:val="24"/>
            <w:szCs w:val="24"/>
          </w:rPr>
          <w:t>пунктом 2 статьи 33</w:t>
        </w:r>
      </w:hyperlink>
      <w:r w:rsidRPr="006330D2">
        <w:rPr>
          <w:rFonts w:ascii="Arial" w:hAnsi="Arial" w:cs="Arial"/>
          <w:sz w:val="24"/>
          <w:szCs w:val="24"/>
        </w:rPr>
        <w:t xml:space="preserve"> Федерального закона N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w:t>
      </w:r>
      <w:proofErr w:type="gramEnd"/>
      <w:r w:rsidRPr="006330D2">
        <w:rPr>
          <w:rFonts w:ascii="Arial" w:hAnsi="Arial" w:cs="Arial"/>
          <w:sz w:val="24"/>
          <w:szCs w:val="24"/>
        </w:rPr>
        <w:t xml:space="preserve"> </w:t>
      </w:r>
      <w:proofErr w:type="gramStart"/>
      <w:r w:rsidRPr="006330D2">
        <w:rPr>
          <w:rFonts w:ascii="Arial" w:hAnsi="Arial" w:cs="Arial"/>
          <w:sz w:val="24"/>
          <w:szCs w:val="24"/>
        </w:rPr>
        <w:t>числе</w:t>
      </w:r>
      <w:proofErr w:type="gramEnd"/>
      <w:r w:rsidRPr="006330D2">
        <w:rPr>
          <w:rFonts w:ascii="Arial" w:hAnsi="Arial" w:cs="Arial"/>
          <w:sz w:val="24"/>
          <w:szCs w:val="24"/>
        </w:rPr>
        <w:t xml:space="preserve"> совместной собственности), о вкладах в банках и ценных бумагах.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Таким образом, рассмотренный порядок подпадает под исключение, предусмотренное </w:t>
      </w:r>
      <w:hyperlink r:id="rId25" w:history="1">
        <w:r w:rsidRPr="006330D2">
          <w:rPr>
            <w:rFonts w:ascii="Arial" w:hAnsi="Arial" w:cs="Arial"/>
            <w:color w:val="0000FF"/>
            <w:sz w:val="24"/>
            <w:szCs w:val="24"/>
          </w:rPr>
          <w:t>частью 4.2 статьи 12.1</w:t>
        </w:r>
      </w:hyperlink>
      <w:r w:rsidRPr="006330D2">
        <w:rPr>
          <w:rFonts w:ascii="Arial" w:hAnsi="Arial" w:cs="Arial"/>
          <w:sz w:val="24"/>
          <w:szCs w:val="24"/>
        </w:rPr>
        <w:t xml:space="preserve"> Федерального закона N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При этом положения Федерального </w:t>
      </w:r>
      <w:hyperlink r:id="rId26" w:history="1">
        <w:r w:rsidRPr="006330D2">
          <w:rPr>
            <w:rFonts w:ascii="Arial" w:hAnsi="Arial" w:cs="Arial"/>
            <w:color w:val="0000FF"/>
            <w:sz w:val="24"/>
            <w:szCs w:val="24"/>
          </w:rPr>
          <w:t>закона</w:t>
        </w:r>
      </w:hyperlink>
      <w:r w:rsidRPr="006330D2">
        <w:rPr>
          <w:rFonts w:ascii="Arial" w:hAnsi="Arial" w:cs="Arial"/>
          <w:sz w:val="24"/>
          <w:szCs w:val="24"/>
        </w:rPr>
        <w:t xml:space="preserve"> N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6330D2" w:rsidRPr="006330D2" w:rsidRDefault="00DB77AC">
      <w:pPr>
        <w:pStyle w:val="ConsPlusNormal"/>
        <w:spacing w:before="220"/>
        <w:ind w:firstLine="540"/>
        <w:jc w:val="both"/>
        <w:rPr>
          <w:rFonts w:ascii="Arial" w:hAnsi="Arial" w:cs="Arial"/>
          <w:sz w:val="24"/>
          <w:szCs w:val="24"/>
        </w:rPr>
      </w:pPr>
      <w:hyperlink r:id="rId27" w:history="1">
        <w:r w:rsidR="006330D2" w:rsidRPr="006330D2">
          <w:rPr>
            <w:rFonts w:ascii="Arial" w:hAnsi="Arial" w:cs="Arial"/>
            <w:color w:val="0000FF"/>
            <w:sz w:val="24"/>
            <w:szCs w:val="24"/>
          </w:rPr>
          <w:t>Часть 4.2 статьи 12.1</w:t>
        </w:r>
      </w:hyperlink>
      <w:r w:rsidR="006330D2" w:rsidRPr="006330D2">
        <w:rPr>
          <w:rFonts w:ascii="Arial" w:hAnsi="Arial" w:cs="Arial"/>
          <w:sz w:val="24"/>
          <w:szCs w:val="24"/>
        </w:rPr>
        <w:t xml:space="preserve"> Федерального закона N 273-ФЗ содержит также особенности представления сведений о доходах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Указанные лица, помимо представления сведений, предусмотренных Федеральным </w:t>
      </w:r>
      <w:hyperlink r:id="rId28" w:history="1">
        <w:r w:rsidR="006330D2" w:rsidRPr="006330D2">
          <w:rPr>
            <w:rFonts w:ascii="Arial" w:hAnsi="Arial" w:cs="Arial"/>
            <w:color w:val="0000FF"/>
            <w:sz w:val="24"/>
            <w:szCs w:val="24"/>
          </w:rPr>
          <w:t>законом</w:t>
        </w:r>
      </w:hyperlink>
      <w:r w:rsidR="006330D2" w:rsidRPr="006330D2">
        <w:rPr>
          <w:rFonts w:ascii="Arial" w:hAnsi="Arial" w:cs="Arial"/>
          <w:sz w:val="24"/>
          <w:szCs w:val="24"/>
        </w:rPr>
        <w:t xml:space="preserve"> N 67-ФЗ, обязаны представить сведения о доходах </w:t>
      </w:r>
      <w:r w:rsidR="006330D2" w:rsidRPr="006330D2">
        <w:rPr>
          <w:rFonts w:ascii="Arial" w:hAnsi="Arial" w:cs="Arial"/>
          <w:sz w:val="24"/>
          <w:szCs w:val="24"/>
        </w:rPr>
        <w:lastRenderedPageBreak/>
        <w:t>высшему должностному лицу субъекта Российской Федерации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proofErr w:type="gramStart"/>
      <w:r w:rsidRPr="006330D2">
        <w:rPr>
          <w:rFonts w:ascii="Arial" w:hAnsi="Arial" w:cs="Arial"/>
          <w:sz w:val="24"/>
          <w:szCs w:val="24"/>
        </w:rPr>
        <w:t xml:space="preserve">С учетом положений Федерального </w:t>
      </w:r>
      <w:hyperlink r:id="rId29" w:history="1">
        <w:r w:rsidRPr="006330D2">
          <w:rPr>
            <w:rFonts w:ascii="Arial" w:hAnsi="Arial" w:cs="Arial"/>
            <w:color w:val="0000FF"/>
            <w:sz w:val="24"/>
            <w:szCs w:val="24"/>
          </w:rPr>
          <w:t>закона</w:t>
        </w:r>
      </w:hyperlink>
      <w:r w:rsidRPr="006330D2">
        <w:rPr>
          <w:rFonts w:ascii="Arial" w:hAnsi="Arial" w:cs="Arial"/>
          <w:sz w:val="24"/>
          <w:szCs w:val="2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roofErr w:type="gramEnd"/>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Согласно </w:t>
      </w:r>
      <w:hyperlink r:id="rId30" w:history="1">
        <w:r w:rsidRPr="006330D2">
          <w:rPr>
            <w:rFonts w:ascii="Arial" w:hAnsi="Arial" w:cs="Arial"/>
            <w:color w:val="0000FF"/>
            <w:sz w:val="24"/>
            <w:szCs w:val="24"/>
          </w:rPr>
          <w:t>части 4.2 статьи 12.1</w:t>
        </w:r>
      </w:hyperlink>
      <w:r w:rsidRPr="006330D2">
        <w:rPr>
          <w:rFonts w:ascii="Arial" w:hAnsi="Arial" w:cs="Arial"/>
          <w:sz w:val="24"/>
          <w:szCs w:val="24"/>
        </w:rPr>
        <w:t xml:space="preserve"> Федерального закона N 273-ФЗ в случае, если в течение года, предшествующего году представления сведений (отчетного периода), сделки, предусмотренные </w:t>
      </w:r>
      <w:hyperlink r:id="rId31" w:history="1">
        <w:r w:rsidRPr="006330D2">
          <w:rPr>
            <w:rFonts w:ascii="Arial" w:hAnsi="Arial" w:cs="Arial"/>
            <w:color w:val="0000FF"/>
            <w:sz w:val="24"/>
            <w:szCs w:val="24"/>
          </w:rPr>
          <w:t>частью 1 статьи 3</w:t>
        </w:r>
      </w:hyperlink>
      <w:r w:rsidRPr="006330D2">
        <w:rPr>
          <w:rFonts w:ascii="Arial" w:hAnsi="Arial" w:cs="Arial"/>
          <w:sz w:val="24"/>
          <w:szCs w:val="24"/>
        </w:rPr>
        <w:t xml:space="preserve"> Федерального закона N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сообщает об этом высшему должностному лицу субъекта Российской Федерации (руководителю высшего исполнительного</w:t>
      </w:r>
      <w:proofErr w:type="gramEnd"/>
      <w:r w:rsidRPr="006330D2">
        <w:rPr>
          <w:rFonts w:ascii="Arial" w:hAnsi="Arial" w:cs="Arial"/>
          <w:sz w:val="24"/>
          <w:szCs w:val="24"/>
        </w:rPr>
        <w:t xml:space="preserve"> органа государственной власти субъекта Российской Федерации) в порядке, установленном законом субъекта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сельского поселения и осуществляющим свои полномочия на непостоянной основе.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случае совершения в течение отчетного периода сделок, предусмотренных </w:t>
      </w:r>
      <w:hyperlink r:id="rId32" w:history="1">
        <w:r w:rsidRPr="006330D2">
          <w:rPr>
            <w:rFonts w:ascii="Arial" w:hAnsi="Arial" w:cs="Arial"/>
            <w:color w:val="0000FF"/>
            <w:sz w:val="24"/>
            <w:szCs w:val="24"/>
          </w:rPr>
          <w:t>частью 1 статьи 3</w:t>
        </w:r>
      </w:hyperlink>
      <w:r w:rsidRPr="006330D2">
        <w:rPr>
          <w:rFonts w:ascii="Arial" w:hAnsi="Arial" w:cs="Arial"/>
          <w:sz w:val="24"/>
          <w:szCs w:val="24"/>
        </w:rPr>
        <w:t xml:space="preserve"> Федерального закона N 230-ФЗ, лицо, замещающее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доходах за отчетный период. Сведения, представляемые в связи с совершением сделок, предусмотренных </w:t>
      </w:r>
      <w:hyperlink r:id="rId33" w:history="1">
        <w:r w:rsidRPr="006330D2">
          <w:rPr>
            <w:rFonts w:ascii="Arial" w:hAnsi="Arial" w:cs="Arial"/>
            <w:color w:val="0000FF"/>
            <w:sz w:val="24"/>
            <w:szCs w:val="24"/>
          </w:rPr>
          <w:t>частью 1 статьи 3</w:t>
        </w:r>
      </w:hyperlink>
      <w:r w:rsidRPr="006330D2">
        <w:rPr>
          <w:rFonts w:ascii="Arial" w:hAnsi="Arial" w:cs="Arial"/>
          <w:sz w:val="24"/>
          <w:szCs w:val="24"/>
        </w:rPr>
        <w:t xml:space="preserve"> Федерального закона N 230-ФЗ, должны представляться в период с 1 января до 1 (30) апреля года, следующего за годом совершения указанных сделок.</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2.2. Порядок проверки сведений о доходах.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hyperlink r:id="rId34" w:history="1">
        <w:r w:rsidRPr="006330D2">
          <w:rPr>
            <w:rFonts w:ascii="Arial" w:hAnsi="Arial" w:cs="Arial"/>
            <w:color w:val="0000FF"/>
            <w:sz w:val="24"/>
            <w:szCs w:val="24"/>
          </w:rPr>
          <w:t>часть 4.4 статьи 12.1</w:t>
        </w:r>
      </w:hyperlink>
      <w:r w:rsidRPr="006330D2">
        <w:rPr>
          <w:rFonts w:ascii="Arial" w:hAnsi="Arial" w:cs="Arial"/>
          <w:sz w:val="24"/>
          <w:szCs w:val="24"/>
        </w:rPr>
        <w:t xml:space="preserve"> Федерального закона N 273-ФЗ, </w:t>
      </w:r>
      <w:hyperlink r:id="rId35" w:history="1">
        <w:r w:rsidRPr="006330D2">
          <w:rPr>
            <w:rFonts w:ascii="Arial" w:hAnsi="Arial" w:cs="Arial"/>
            <w:color w:val="0000FF"/>
            <w:sz w:val="24"/>
            <w:szCs w:val="24"/>
          </w:rPr>
          <w:t>часть 7.2 статьи 40</w:t>
        </w:r>
      </w:hyperlink>
      <w:r w:rsidRPr="006330D2">
        <w:rPr>
          <w:rFonts w:ascii="Arial" w:hAnsi="Arial" w:cs="Arial"/>
          <w:sz w:val="24"/>
          <w:szCs w:val="24"/>
        </w:rPr>
        <w:t xml:space="preserve"> Федерального закона N 131-ФЗ).</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При утверждении данного порядка субъектам Российской Федерации рекомендуется руководствоваться </w:t>
      </w:r>
      <w:hyperlink r:id="rId36" w:history="1">
        <w:r w:rsidRPr="006330D2">
          <w:rPr>
            <w:rFonts w:ascii="Arial" w:hAnsi="Arial" w:cs="Arial"/>
            <w:color w:val="0000FF"/>
            <w:sz w:val="24"/>
            <w:szCs w:val="24"/>
          </w:rPr>
          <w:t>Положением</w:t>
        </w:r>
      </w:hyperlink>
      <w:r w:rsidRPr="006330D2">
        <w:rPr>
          <w:rFonts w:ascii="Arial" w:hAnsi="Arial" w:cs="Arial"/>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 "О проверке достоверности и полноты сведений, представляемых</w:t>
      </w:r>
      <w:proofErr w:type="gramEnd"/>
      <w:r w:rsidRPr="006330D2">
        <w:rPr>
          <w:rFonts w:ascii="Arial" w:hAnsi="Arial" w:cs="Arial"/>
          <w:sz w:val="24"/>
          <w:szCs w:val="24"/>
        </w:rPr>
        <w:t xml:space="preserve">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N 1066).</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Вместе с тем по результатам проведения проверки достоверности и полноты сведений о </w:t>
      </w:r>
      <w:r w:rsidRPr="006330D2">
        <w:rPr>
          <w:rFonts w:ascii="Arial" w:hAnsi="Arial" w:cs="Arial"/>
          <w:sz w:val="24"/>
          <w:szCs w:val="24"/>
        </w:rPr>
        <w:lastRenderedPageBreak/>
        <w:t>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roofErr w:type="gramEnd"/>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w:t>
      </w:r>
      <w:hyperlink r:id="rId37" w:history="1">
        <w:r w:rsidRPr="006330D2">
          <w:rPr>
            <w:rFonts w:ascii="Arial" w:hAnsi="Arial" w:cs="Arial"/>
            <w:color w:val="0000FF"/>
            <w:sz w:val="24"/>
            <w:szCs w:val="24"/>
          </w:rPr>
          <w:t>части 7.3 статьи 40</w:t>
        </w:r>
      </w:hyperlink>
      <w:r w:rsidRPr="006330D2">
        <w:rPr>
          <w:rFonts w:ascii="Arial" w:hAnsi="Arial" w:cs="Arial"/>
          <w:sz w:val="24"/>
          <w:szCs w:val="24"/>
        </w:rPr>
        <w:t xml:space="preserve"> Федерального закона N 131-ФЗ и </w:t>
      </w:r>
      <w:hyperlink r:id="rId38" w:history="1">
        <w:r w:rsidRPr="006330D2">
          <w:rPr>
            <w:rFonts w:ascii="Arial" w:hAnsi="Arial" w:cs="Arial"/>
            <w:color w:val="0000FF"/>
            <w:sz w:val="24"/>
            <w:szCs w:val="24"/>
          </w:rPr>
          <w:t>части 4.5 статьи 12.1</w:t>
        </w:r>
      </w:hyperlink>
      <w:r w:rsidRPr="006330D2">
        <w:rPr>
          <w:rFonts w:ascii="Arial" w:hAnsi="Arial" w:cs="Arial"/>
          <w:sz w:val="24"/>
          <w:szCs w:val="24"/>
        </w:rPr>
        <w:t xml:space="preserve"> Федерального закона N 273-ФЗ.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2.3. Размещение сведений о доходах.</w:t>
      </w:r>
    </w:p>
    <w:p w:rsidR="006330D2" w:rsidRPr="006330D2" w:rsidRDefault="00DB77AC">
      <w:pPr>
        <w:pStyle w:val="ConsPlusNormal"/>
        <w:spacing w:before="220"/>
        <w:ind w:firstLine="540"/>
        <w:jc w:val="both"/>
        <w:rPr>
          <w:rFonts w:ascii="Arial" w:hAnsi="Arial" w:cs="Arial"/>
          <w:sz w:val="24"/>
          <w:szCs w:val="24"/>
        </w:rPr>
      </w:pPr>
      <w:hyperlink r:id="rId39" w:history="1">
        <w:r w:rsidR="006330D2" w:rsidRPr="006330D2">
          <w:rPr>
            <w:rFonts w:ascii="Arial" w:hAnsi="Arial" w:cs="Arial"/>
            <w:color w:val="0000FF"/>
            <w:sz w:val="24"/>
            <w:szCs w:val="24"/>
          </w:rPr>
          <w:t>Частью 4.3 статьи 12.1</w:t>
        </w:r>
      </w:hyperlink>
      <w:r w:rsidR="006330D2" w:rsidRPr="006330D2">
        <w:rPr>
          <w:rFonts w:ascii="Arial" w:hAnsi="Arial" w:cs="Arial"/>
          <w:sz w:val="24"/>
          <w:szCs w:val="24"/>
        </w:rPr>
        <w:t xml:space="preserve"> Федерального закона N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w:t>
      </w:r>
      <w:hyperlink r:id="rId40" w:history="1">
        <w:r w:rsidR="006330D2" w:rsidRPr="006330D2">
          <w:rPr>
            <w:rFonts w:ascii="Arial" w:hAnsi="Arial" w:cs="Arial"/>
            <w:color w:val="0000FF"/>
            <w:sz w:val="24"/>
            <w:szCs w:val="24"/>
          </w:rPr>
          <w:t>законе</w:t>
        </w:r>
      </w:hyperlink>
      <w:r w:rsidR="006330D2" w:rsidRPr="006330D2">
        <w:rPr>
          <w:rFonts w:ascii="Arial" w:hAnsi="Arial" w:cs="Arial"/>
          <w:sz w:val="24"/>
          <w:szCs w:val="24"/>
        </w:rPr>
        <w:t xml:space="preserve"> N 131-ФЗ.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 Правовое оформление организации работы со сведениями о доходах муниципальных служащих.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3.1. Перечень должностей муниципальной службы.</w:t>
      </w:r>
    </w:p>
    <w:p w:rsidR="006330D2" w:rsidRPr="006330D2" w:rsidRDefault="00DB77AC">
      <w:pPr>
        <w:pStyle w:val="ConsPlusNormal"/>
        <w:spacing w:before="220"/>
        <w:ind w:firstLine="540"/>
        <w:jc w:val="both"/>
        <w:rPr>
          <w:rFonts w:ascii="Arial" w:hAnsi="Arial" w:cs="Arial"/>
          <w:sz w:val="24"/>
          <w:szCs w:val="24"/>
        </w:rPr>
      </w:pPr>
      <w:hyperlink r:id="rId41" w:history="1">
        <w:proofErr w:type="gramStart"/>
        <w:r w:rsidR="006330D2" w:rsidRPr="006330D2">
          <w:rPr>
            <w:rFonts w:ascii="Arial" w:hAnsi="Arial" w:cs="Arial"/>
            <w:color w:val="0000FF"/>
            <w:sz w:val="24"/>
            <w:szCs w:val="24"/>
          </w:rPr>
          <w:t>Пунктами 1.2</w:t>
        </w:r>
      </w:hyperlink>
      <w:r w:rsidR="006330D2" w:rsidRPr="006330D2">
        <w:rPr>
          <w:rFonts w:ascii="Arial" w:hAnsi="Arial" w:cs="Arial"/>
          <w:sz w:val="24"/>
          <w:szCs w:val="24"/>
        </w:rPr>
        <w:t xml:space="preserve"> и </w:t>
      </w:r>
      <w:hyperlink r:id="rId42" w:history="1">
        <w:r w:rsidR="006330D2" w:rsidRPr="006330D2">
          <w:rPr>
            <w:rFonts w:ascii="Arial" w:hAnsi="Arial" w:cs="Arial"/>
            <w:color w:val="0000FF"/>
            <w:sz w:val="24"/>
            <w:szCs w:val="24"/>
          </w:rPr>
          <w:t>4 части 1 статьи 8</w:t>
        </w:r>
      </w:hyperlink>
      <w:r w:rsidR="006330D2" w:rsidRPr="006330D2">
        <w:rPr>
          <w:rFonts w:ascii="Arial" w:hAnsi="Arial" w:cs="Arial"/>
          <w:sz w:val="24"/>
          <w:szCs w:val="24"/>
        </w:rPr>
        <w:t xml:space="preserve"> Федерального закона N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roofErr w:type="gramEnd"/>
    </w:p>
    <w:p w:rsidR="006330D2" w:rsidRPr="006330D2" w:rsidRDefault="00DB77AC">
      <w:pPr>
        <w:pStyle w:val="ConsPlusNormal"/>
        <w:spacing w:before="220"/>
        <w:ind w:firstLine="540"/>
        <w:jc w:val="both"/>
        <w:rPr>
          <w:rFonts w:ascii="Arial" w:hAnsi="Arial" w:cs="Arial"/>
          <w:sz w:val="24"/>
          <w:szCs w:val="24"/>
        </w:rPr>
      </w:pPr>
      <w:hyperlink r:id="rId43" w:history="1">
        <w:proofErr w:type="gramStart"/>
        <w:r w:rsidR="006330D2" w:rsidRPr="006330D2">
          <w:rPr>
            <w:rFonts w:ascii="Arial" w:hAnsi="Arial" w:cs="Arial"/>
            <w:color w:val="0000FF"/>
            <w:sz w:val="24"/>
            <w:szCs w:val="24"/>
          </w:rPr>
          <w:t>Указом</w:t>
        </w:r>
      </w:hyperlink>
      <w:r w:rsidR="006330D2" w:rsidRPr="006330D2">
        <w:rPr>
          <w:rFonts w:ascii="Arial" w:hAnsi="Arial" w:cs="Arial"/>
          <w:sz w:val="24"/>
          <w:szCs w:val="24"/>
        </w:rP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N 557) органам местного самоуправления</w:t>
      </w:r>
      <w:proofErr w:type="gramEnd"/>
      <w:r w:rsidR="006330D2" w:rsidRPr="006330D2">
        <w:rPr>
          <w:rFonts w:ascii="Arial" w:hAnsi="Arial" w:cs="Arial"/>
          <w:sz w:val="24"/>
          <w:szCs w:val="24"/>
        </w:rPr>
        <w:t xml:space="preserve">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w:t>
      </w:r>
      <w:hyperlink r:id="rId44" w:history="1">
        <w:r w:rsidR="006330D2" w:rsidRPr="006330D2">
          <w:rPr>
            <w:rFonts w:ascii="Arial" w:hAnsi="Arial" w:cs="Arial"/>
            <w:color w:val="0000FF"/>
            <w:sz w:val="24"/>
            <w:szCs w:val="24"/>
          </w:rPr>
          <w:t>(пункт 3)</w:t>
        </w:r>
      </w:hyperlink>
      <w:r w:rsidR="006330D2" w:rsidRPr="006330D2">
        <w:rPr>
          <w:rFonts w:ascii="Arial" w:hAnsi="Arial" w:cs="Arial"/>
          <w:sz w:val="24"/>
          <w:szCs w:val="24"/>
        </w:rPr>
        <w:t>.</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w:t>
      </w:r>
      <w:r w:rsidRPr="006330D2">
        <w:rPr>
          <w:rFonts w:ascii="Arial" w:hAnsi="Arial" w:cs="Arial"/>
          <w:sz w:val="24"/>
          <w:szCs w:val="24"/>
        </w:rPr>
        <w:lastRenderedPageBreak/>
        <w:t xml:space="preserve">руководствуясь при этом </w:t>
      </w:r>
      <w:hyperlink r:id="rId45" w:history="1">
        <w:r w:rsidRPr="006330D2">
          <w:rPr>
            <w:rFonts w:ascii="Arial" w:hAnsi="Arial" w:cs="Arial"/>
            <w:color w:val="0000FF"/>
            <w:sz w:val="24"/>
            <w:szCs w:val="24"/>
          </w:rPr>
          <w:t>Указом</w:t>
        </w:r>
      </w:hyperlink>
      <w:r w:rsidRPr="006330D2">
        <w:rPr>
          <w:rFonts w:ascii="Arial" w:hAnsi="Arial" w:cs="Arial"/>
          <w:sz w:val="24"/>
          <w:szCs w:val="24"/>
        </w:rPr>
        <w:t xml:space="preserve"> N 557 &lt;1&gt; и Методическими </w:t>
      </w:r>
      <w:hyperlink r:id="rId46" w:history="1">
        <w:r w:rsidRPr="006330D2">
          <w:rPr>
            <w:rFonts w:ascii="Arial" w:hAnsi="Arial" w:cs="Arial"/>
            <w:color w:val="0000FF"/>
            <w:sz w:val="24"/>
            <w:szCs w:val="24"/>
          </w:rPr>
          <w:t>рекомендациями</w:t>
        </w:r>
      </w:hyperlink>
      <w:r w:rsidRPr="006330D2">
        <w:rPr>
          <w:rFonts w:ascii="Arial" w:hAnsi="Arial" w:cs="Arial"/>
          <w:sz w:val="24"/>
          <w:szCs w:val="24"/>
        </w:rPr>
        <w:t xml:space="preserve"> по проведению оценки коррупционных рисков, возникающих при реализации функций &lt;2&gt;.</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&lt;1&gt; </w:t>
      </w:r>
      <w:hyperlink r:id="rId47" w:history="1">
        <w:r w:rsidRPr="006330D2">
          <w:rPr>
            <w:rFonts w:ascii="Arial" w:hAnsi="Arial" w:cs="Arial"/>
            <w:color w:val="0000FF"/>
            <w:sz w:val="24"/>
            <w:szCs w:val="24"/>
          </w:rPr>
          <w:t>Раздел 3</w:t>
        </w:r>
      </w:hyperlink>
      <w:r w:rsidRPr="006330D2">
        <w:rPr>
          <w:rFonts w:ascii="Arial" w:hAnsi="Arial" w:cs="Arial"/>
          <w:sz w:val="24"/>
          <w:szCs w:val="24"/>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N 557.</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&lt;2&gt; </w:t>
      </w:r>
      <w:hyperlink r:id="rId48" w:history="1">
        <w:r w:rsidRPr="006330D2">
          <w:rPr>
            <w:rFonts w:ascii="Arial" w:hAnsi="Arial" w:cs="Arial"/>
            <w:color w:val="0000FF"/>
            <w:sz w:val="24"/>
            <w:szCs w:val="24"/>
          </w:rPr>
          <w:t>Письмо</w:t>
        </w:r>
      </w:hyperlink>
      <w:r w:rsidRPr="006330D2">
        <w:rPr>
          <w:rFonts w:ascii="Arial" w:hAnsi="Arial" w:cs="Arial"/>
          <w:sz w:val="24"/>
          <w:szCs w:val="24"/>
        </w:rPr>
        <w:t xml:space="preserve"> Минтруда России от 25 декабря 2014 г. N 18-0/10/В-8980.</w:t>
      </w:r>
    </w:p>
    <w:p w:rsidR="006330D2" w:rsidRPr="006330D2" w:rsidRDefault="006330D2">
      <w:pPr>
        <w:pStyle w:val="ConsPlusNormal"/>
        <w:jc w:val="both"/>
        <w:rPr>
          <w:rFonts w:ascii="Arial" w:hAnsi="Arial" w:cs="Arial"/>
          <w:sz w:val="24"/>
          <w:szCs w:val="24"/>
        </w:rPr>
      </w:pPr>
    </w:p>
    <w:p w:rsidR="006330D2" w:rsidRPr="006330D2" w:rsidRDefault="006330D2">
      <w:pPr>
        <w:pStyle w:val="ConsPlusNormal"/>
        <w:ind w:firstLine="540"/>
        <w:jc w:val="both"/>
        <w:rPr>
          <w:rFonts w:ascii="Arial" w:hAnsi="Arial" w:cs="Arial"/>
          <w:sz w:val="24"/>
          <w:szCs w:val="24"/>
        </w:rPr>
      </w:pPr>
      <w:r w:rsidRPr="006330D2">
        <w:rPr>
          <w:rFonts w:ascii="Arial" w:hAnsi="Arial" w:cs="Arial"/>
          <w:sz w:val="24"/>
          <w:szCs w:val="24"/>
        </w:rPr>
        <w:t xml:space="preserve">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w:t>
      </w:r>
      <w:proofErr w:type="spellStart"/>
      <w:r w:rsidRPr="006330D2">
        <w:rPr>
          <w:rFonts w:ascii="Arial" w:hAnsi="Arial" w:cs="Arial"/>
          <w:sz w:val="24"/>
          <w:szCs w:val="24"/>
        </w:rPr>
        <w:t>коррупционно</w:t>
      </w:r>
      <w:proofErr w:type="spellEnd"/>
      <w:r w:rsidRPr="006330D2">
        <w:rPr>
          <w:rFonts w:ascii="Arial" w:hAnsi="Arial" w:cs="Arial"/>
          <w:sz w:val="24"/>
          <w:szCs w:val="24"/>
        </w:rPr>
        <w:t>-опасных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3.2. Порядок представления сведений о доходах.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Согласно </w:t>
      </w:r>
      <w:hyperlink r:id="rId49" w:history="1">
        <w:r w:rsidRPr="006330D2">
          <w:rPr>
            <w:rFonts w:ascii="Arial" w:hAnsi="Arial" w:cs="Arial"/>
            <w:color w:val="0000FF"/>
            <w:sz w:val="24"/>
            <w:szCs w:val="24"/>
          </w:rPr>
          <w:t>части 2 статьи 8</w:t>
        </w:r>
      </w:hyperlink>
      <w:r w:rsidRPr="006330D2">
        <w:rPr>
          <w:rFonts w:ascii="Arial" w:hAnsi="Arial" w:cs="Arial"/>
          <w:sz w:val="24"/>
          <w:szCs w:val="24"/>
        </w:rPr>
        <w:t xml:space="preserve"> Федерального закона N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При этом </w:t>
      </w:r>
      <w:hyperlink r:id="rId50" w:history="1">
        <w:r w:rsidRPr="006330D2">
          <w:rPr>
            <w:rFonts w:ascii="Arial" w:hAnsi="Arial" w:cs="Arial"/>
            <w:color w:val="0000FF"/>
            <w:sz w:val="24"/>
            <w:szCs w:val="24"/>
          </w:rPr>
          <w:t>частью 1 статьи 15</w:t>
        </w:r>
      </w:hyperlink>
      <w:r w:rsidRPr="006330D2">
        <w:rPr>
          <w:rFonts w:ascii="Arial" w:hAnsi="Arial" w:cs="Arial"/>
          <w:sz w:val="24"/>
          <w:szCs w:val="24"/>
        </w:rPr>
        <w:t xml:space="preserve"> Федерального закона N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roofErr w:type="gramEnd"/>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Одновременно с этим </w:t>
      </w:r>
      <w:hyperlink r:id="rId51" w:history="1">
        <w:r w:rsidRPr="006330D2">
          <w:rPr>
            <w:rFonts w:ascii="Arial" w:hAnsi="Arial" w:cs="Arial"/>
            <w:color w:val="0000FF"/>
            <w:sz w:val="24"/>
            <w:szCs w:val="24"/>
          </w:rPr>
          <w:t>Указом</w:t>
        </w:r>
      </w:hyperlink>
      <w:r w:rsidRPr="006330D2">
        <w:rPr>
          <w:rFonts w:ascii="Arial" w:hAnsi="Arial" w:cs="Arial"/>
          <w:sz w:val="24"/>
          <w:szCs w:val="24"/>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w:t>
      </w:r>
      <w:hyperlink r:id="rId52" w:history="1">
        <w:r w:rsidRPr="006330D2">
          <w:rPr>
            <w:rFonts w:ascii="Arial" w:hAnsi="Arial" w:cs="Arial"/>
            <w:color w:val="0000FF"/>
            <w:sz w:val="24"/>
            <w:szCs w:val="24"/>
          </w:rPr>
          <w:t>Указом</w:t>
        </w:r>
      </w:hyperlink>
      <w:r w:rsidRPr="006330D2">
        <w:rPr>
          <w:rFonts w:ascii="Arial" w:hAnsi="Arial" w:cs="Arial"/>
          <w:sz w:val="24"/>
          <w:szCs w:val="24"/>
        </w:rPr>
        <w:t xml:space="preserve">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w:t>
      </w:r>
      <w:proofErr w:type="gramEnd"/>
      <w:r w:rsidRPr="006330D2">
        <w:rPr>
          <w:rFonts w:ascii="Arial" w:hAnsi="Arial" w:cs="Arial"/>
          <w:sz w:val="24"/>
          <w:szCs w:val="24"/>
        </w:rPr>
        <w:t xml:space="preserve"> сведений о доходах </w:t>
      </w:r>
      <w:hyperlink r:id="rId53" w:history="1">
        <w:r w:rsidRPr="006330D2">
          <w:rPr>
            <w:rFonts w:ascii="Arial" w:hAnsi="Arial" w:cs="Arial"/>
            <w:color w:val="0000FF"/>
            <w:sz w:val="24"/>
            <w:szCs w:val="24"/>
          </w:rPr>
          <w:t>(пункт 3)</w:t>
        </w:r>
      </w:hyperlink>
      <w:r w:rsidRPr="006330D2">
        <w:rPr>
          <w:rFonts w:ascii="Arial" w:hAnsi="Arial" w:cs="Arial"/>
          <w:sz w:val="24"/>
          <w:szCs w:val="24"/>
        </w:rPr>
        <w:t>.</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3.3. Порядок проверки сведений о доходах.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Согласно </w:t>
      </w:r>
      <w:hyperlink r:id="rId54" w:history="1">
        <w:r w:rsidRPr="006330D2">
          <w:rPr>
            <w:rFonts w:ascii="Arial" w:hAnsi="Arial" w:cs="Arial"/>
            <w:color w:val="0000FF"/>
            <w:sz w:val="24"/>
            <w:szCs w:val="24"/>
          </w:rPr>
          <w:t>части 7 статьи 8</w:t>
        </w:r>
      </w:hyperlink>
      <w:r w:rsidRPr="006330D2">
        <w:rPr>
          <w:rFonts w:ascii="Arial" w:hAnsi="Arial" w:cs="Arial"/>
          <w:sz w:val="24"/>
          <w:szCs w:val="24"/>
        </w:rPr>
        <w:t xml:space="preserve"> Федерального закона N 273-ФЗ проверка достоверности и полноты сведений о доходах муниципальных служащих осуществляется в порядке, </w:t>
      </w:r>
      <w:r w:rsidRPr="006330D2">
        <w:rPr>
          <w:rFonts w:ascii="Arial" w:hAnsi="Arial" w:cs="Arial"/>
          <w:sz w:val="24"/>
          <w:szCs w:val="24"/>
        </w:rPr>
        <w:lastRenderedPageBreak/>
        <w:t>устанавливаемом Президентом Российской Федерации.</w:t>
      </w:r>
    </w:p>
    <w:p w:rsidR="006330D2" w:rsidRPr="006330D2" w:rsidRDefault="00DB77AC">
      <w:pPr>
        <w:pStyle w:val="ConsPlusNormal"/>
        <w:spacing w:before="220"/>
        <w:ind w:firstLine="540"/>
        <w:jc w:val="both"/>
        <w:rPr>
          <w:rFonts w:ascii="Arial" w:hAnsi="Arial" w:cs="Arial"/>
          <w:sz w:val="24"/>
          <w:szCs w:val="24"/>
        </w:rPr>
      </w:pPr>
      <w:hyperlink r:id="rId55" w:history="1">
        <w:proofErr w:type="gramStart"/>
        <w:r w:rsidR="006330D2" w:rsidRPr="006330D2">
          <w:rPr>
            <w:rFonts w:ascii="Arial" w:hAnsi="Arial" w:cs="Arial"/>
            <w:color w:val="0000FF"/>
            <w:sz w:val="24"/>
            <w:szCs w:val="24"/>
          </w:rPr>
          <w:t>Пунктом 6</w:t>
        </w:r>
      </w:hyperlink>
      <w:r w:rsidR="006330D2" w:rsidRPr="006330D2">
        <w:rPr>
          <w:rFonts w:ascii="Arial" w:hAnsi="Arial" w:cs="Arial"/>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N 1065) органам местного самоуправления рекомендовано руководствоваться данным </w:t>
      </w:r>
      <w:hyperlink r:id="rId56" w:history="1">
        <w:r w:rsidR="006330D2" w:rsidRPr="006330D2">
          <w:rPr>
            <w:rFonts w:ascii="Arial" w:hAnsi="Arial" w:cs="Arial"/>
            <w:color w:val="0000FF"/>
            <w:sz w:val="24"/>
            <w:szCs w:val="24"/>
          </w:rPr>
          <w:t>Указом</w:t>
        </w:r>
      </w:hyperlink>
      <w:r w:rsidR="006330D2" w:rsidRPr="006330D2">
        <w:rPr>
          <w:rFonts w:ascii="Arial" w:hAnsi="Arial" w:cs="Arial"/>
          <w:sz w:val="24"/>
          <w:szCs w:val="24"/>
        </w:rPr>
        <w:t xml:space="preserve"> при разработке и утверждении аналогичных положений о проверке.</w:t>
      </w:r>
      <w:proofErr w:type="gramEnd"/>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Одновременно </w:t>
      </w:r>
      <w:hyperlink r:id="rId57" w:history="1">
        <w:r w:rsidRPr="006330D2">
          <w:rPr>
            <w:rFonts w:ascii="Arial" w:hAnsi="Arial" w:cs="Arial"/>
            <w:color w:val="0000FF"/>
            <w:sz w:val="24"/>
            <w:szCs w:val="24"/>
          </w:rPr>
          <w:t>частью 6 статьи 15</w:t>
        </w:r>
      </w:hyperlink>
      <w:r w:rsidRPr="006330D2">
        <w:rPr>
          <w:rFonts w:ascii="Arial" w:hAnsi="Arial" w:cs="Arial"/>
          <w:sz w:val="24"/>
          <w:szCs w:val="24"/>
        </w:rPr>
        <w:t xml:space="preserve"> Федерального закона N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Данная </w:t>
      </w:r>
      <w:hyperlink r:id="rId58" w:history="1">
        <w:r w:rsidRPr="006330D2">
          <w:rPr>
            <w:rFonts w:ascii="Arial" w:hAnsi="Arial" w:cs="Arial"/>
            <w:color w:val="0000FF"/>
            <w:sz w:val="24"/>
            <w:szCs w:val="24"/>
          </w:rPr>
          <w:t>норма</w:t>
        </w:r>
      </w:hyperlink>
      <w:r w:rsidRPr="006330D2">
        <w:rPr>
          <w:rFonts w:ascii="Arial" w:hAnsi="Arial" w:cs="Arial"/>
          <w:sz w:val="24"/>
          <w:szCs w:val="24"/>
        </w:rPr>
        <w:t xml:space="preserve"> Федерального закона N 25-ФЗ в полной мере соотносится с положениями </w:t>
      </w:r>
      <w:hyperlink r:id="rId59" w:history="1">
        <w:r w:rsidRPr="006330D2">
          <w:rPr>
            <w:rFonts w:ascii="Arial" w:hAnsi="Arial" w:cs="Arial"/>
            <w:color w:val="0000FF"/>
            <w:sz w:val="24"/>
            <w:szCs w:val="24"/>
          </w:rPr>
          <w:t>Указа</w:t>
        </w:r>
      </w:hyperlink>
      <w:r w:rsidRPr="006330D2">
        <w:rPr>
          <w:rFonts w:ascii="Arial" w:hAnsi="Arial" w:cs="Arial"/>
          <w:sz w:val="24"/>
          <w:szCs w:val="24"/>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w:t>
      </w:r>
      <w:proofErr w:type="gramEnd"/>
      <w:r w:rsidRPr="006330D2">
        <w:rPr>
          <w:rFonts w:ascii="Arial" w:hAnsi="Arial" w:cs="Arial"/>
          <w:sz w:val="24"/>
          <w:szCs w:val="24"/>
        </w:rPr>
        <w:t xml:space="preserve">, </w:t>
      </w:r>
      <w:proofErr w:type="gramStart"/>
      <w:r w:rsidRPr="006330D2">
        <w:rPr>
          <w:rFonts w:ascii="Arial" w:hAnsi="Arial" w:cs="Arial"/>
          <w:sz w:val="24"/>
          <w:szCs w:val="24"/>
        </w:rPr>
        <w:t>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w:t>
      </w:r>
      <w:hyperlink r:id="rId60" w:history="1">
        <w:r w:rsidRPr="006330D2">
          <w:rPr>
            <w:rFonts w:ascii="Arial" w:hAnsi="Arial" w:cs="Arial"/>
            <w:color w:val="0000FF"/>
            <w:sz w:val="24"/>
            <w:szCs w:val="24"/>
          </w:rPr>
          <w:t>пункты 5</w:t>
        </w:r>
      </w:hyperlink>
      <w:r w:rsidRPr="006330D2">
        <w:rPr>
          <w:rFonts w:ascii="Arial" w:hAnsi="Arial" w:cs="Arial"/>
          <w:sz w:val="24"/>
          <w:szCs w:val="24"/>
        </w:rPr>
        <w:t xml:space="preserve"> и </w:t>
      </w:r>
      <w:hyperlink r:id="rId61" w:history="1">
        <w:r w:rsidRPr="006330D2">
          <w:rPr>
            <w:rFonts w:ascii="Arial" w:hAnsi="Arial" w:cs="Arial"/>
            <w:color w:val="0000FF"/>
            <w:sz w:val="24"/>
            <w:szCs w:val="24"/>
          </w:rPr>
          <w:t>8</w:t>
        </w:r>
      </w:hyperlink>
      <w:r w:rsidRPr="006330D2">
        <w:rPr>
          <w:rFonts w:ascii="Arial" w:hAnsi="Arial" w:cs="Arial"/>
          <w:sz w:val="24"/>
          <w:szCs w:val="24"/>
        </w:rPr>
        <w:t xml:space="preserve">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w:t>
      </w:r>
      <w:proofErr w:type="gramEnd"/>
      <w:r w:rsidRPr="006330D2">
        <w:rPr>
          <w:rFonts w:ascii="Arial" w:hAnsi="Arial" w:cs="Arial"/>
          <w:sz w:val="24"/>
          <w:szCs w:val="24"/>
        </w:rPr>
        <w:t xml:space="preserve"> сделок с ним, при осуществлении проверок в целях противодействия коррупции, утвержденного Указом N 309).</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w:t>
      </w:r>
      <w:hyperlink r:id="rId62" w:history="1">
        <w:r w:rsidRPr="006330D2">
          <w:rPr>
            <w:rFonts w:ascii="Arial" w:hAnsi="Arial" w:cs="Arial"/>
            <w:color w:val="0000FF"/>
            <w:sz w:val="24"/>
            <w:szCs w:val="24"/>
          </w:rPr>
          <w:t>части 7 статьи 8</w:t>
        </w:r>
      </w:hyperlink>
      <w:r w:rsidRPr="006330D2">
        <w:rPr>
          <w:rFonts w:ascii="Arial" w:hAnsi="Arial" w:cs="Arial"/>
          <w:sz w:val="24"/>
          <w:szCs w:val="24"/>
        </w:rPr>
        <w:t xml:space="preserve"> Федерального закона N 273-ФЗ, </w:t>
      </w:r>
      <w:hyperlink r:id="rId63" w:history="1">
        <w:r w:rsidRPr="006330D2">
          <w:rPr>
            <w:rFonts w:ascii="Arial" w:hAnsi="Arial" w:cs="Arial"/>
            <w:color w:val="0000FF"/>
            <w:sz w:val="24"/>
            <w:szCs w:val="24"/>
          </w:rPr>
          <w:t>пункта 6</w:t>
        </w:r>
      </w:hyperlink>
      <w:r w:rsidRPr="006330D2">
        <w:rPr>
          <w:rFonts w:ascii="Arial" w:hAnsi="Arial" w:cs="Arial"/>
          <w:sz w:val="24"/>
          <w:szCs w:val="24"/>
        </w:rPr>
        <w:t xml:space="preserve"> Указа N 1065 и </w:t>
      </w:r>
      <w:hyperlink r:id="rId64" w:history="1">
        <w:r w:rsidRPr="006330D2">
          <w:rPr>
            <w:rFonts w:ascii="Arial" w:hAnsi="Arial" w:cs="Arial"/>
            <w:color w:val="0000FF"/>
            <w:sz w:val="24"/>
            <w:szCs w:val="24"/>
          </w:rPr>
          <w:t>пункта 3</w:t>
        </w:r>
      </w:hyperlink>
      <w:r w:rsidRPr="006330D2">
        <w:rPr>
          <w:rFonts w:ascii="Arial" w:hAnsi="Arial" w:cs="Arial"/>
          <w:sz w:val="24"/>
          <w:szCs w:val="24"/>
        </w:rPr>
        <w:t xml:space="preserve"> Указа Президента Российской Федерации от 15 июля 2015 г. N 364 "О мерах по совершенствованию организации деятельности в области противодействия коррупции" (далее - Указ</w:t>
      </w:r>
      <w:proofErr w:type="gramEnd"/>
      <w:r w:rsidRPr="006330D2">
        <w:rPr>
          <w:rFonts w:ascii="Arial" w:hAnsi="Arial" w:cs="Arial"/>
          <w:sz w:val="24"/>
          <w:szCs w:val="24"/>
        </w:rPr>
        <w:t xml:space="preserve"> </w:t>
      </w:r>
      <w:proofErr w:type="gramStart"/>
      <w:r w:rsidRPr="006330D2">
        <w:rPr>
          <w:rFonts w:ascii="Arial" w:hAnsi="Arial" w:cs="Arial"/>
          <w:sz w:val="24"/>
          <w:szCs w:val="24"/>
        </w:rPr>
        <w:t>N 364), 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roofErr w:type="gramEnd"/>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rsidRPr="006330D2">
        <w:rPr>
          <w:rFonts w:ascii="Arial" w:hAnsi="Arial" w:cs="Arial"/>
          <w:sz w:val="24"/>
          <w:szCs w:val="24"/>
        </w:rPr>
        <w:t xml:space="preserve">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w:t>
      </w:r>
      <w:hyperlink r:id="rId65" w:history="1">
        <w:r w:rsidRPr="006330D2">
          <w:rPr>
            <w:rFonts w:ascii="Arial" w:hAnsi="Arial" w:cs="Arial"/>
            <w:color w:val="0000FF"/>
            <w:sz w:val="24"/>
            <w:szCs w:val="24"/>
          </w:rPr>
          <w:t>подпункт "л" пункта 3</w:t>
        </w:r>
      </w:hyperlink>
      <w:r w:rsidRPr="006330D2">
        <w:rPr>
          <w:rFonts w:ascii="Arial" w:hAnsi="Arial" w:cs="Arial"/>
          <w:sz w:val="24"/>
          <w:szCs w:val="24"/>
        </w:rPr>
        <w:t xml:space="preserve"> указа N 1065).</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Практика показывает, что положение о проверке достоверности и полноты сведений о </w:t>
      </w:r>
      <w:r w:rsidRPr="006330D2">
        <w:rPr>
          <w:rFonts w:ascii="Arial" w:hAnsi="Arial" w:cs="Arial"/>
          <w:sz w:val="24"/>
          <w:szCs w:val="24"/>
        </w:rPr>
        <w:lastRenderedPageBreak/>
        <w:t>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w:t>
      </w:r>
      <w:proofErr w:type="gramEnd"/>
      <w:r w:rsidRPr="006330D2">
        <w:rPr>
          <w:rFonts w:ascii="Arial" w:hAnsi="Arial" w:cs="Arial"/>
          <w:sz w:val="24"/>
          <w:szCs w:val="24"/>
        </w:rPr>
        <w:t xml:space="preserve"> также другие процедурные вопросы организации и проведения проверки.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целях обеспечения единообразия подходов к организации </w:t>
      </w:r>
      <w:proofErr w:type="gramStart"/>
      <w:r w:rsidRPr="006330D2">
        <w:rPr>
          <w:rFonts w:ascii="Arial" w:hAnsi="Arial" w:cs="Arial"/>
          <w:sz w:val="24"/>
          <w:szCs w:val="24"/>
        </w:rPr>
        <w:t>работы</w:t>
      </w:r>
      <w:proofErr w:type="gramEnd"/>
      <w:r w:rsidRPr="006330D2">
        <w:rPr>
          <w:rFonts w:ascii="Arial" w:hAnsi="Arial" w:cs="Arial"/>
          <w:sz w:val="24"/>
          <w:szCs w:val="24"/>
        </w:rPr>
        <w:t xml:space="preserve">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3.4. Порядок размещения сведений о доходах.</w:t>
      </w:r>
    </w:p>
    <w:p w:rsidR="006330D2" w:rsidRPr="006330D2" w:rsidRDefault="00DB77AC">
      <w:pPr>
        <w:pStyle w:val="ConsPlusNormal"/>
        <w:spacing w:before="220"/>
        <w:ind w:firstLine="540"/>
        <w:jc w:val="both"/>
        <w:rPr>
          <w:rFonts w:ascii="Arial" w:hAnsi="Arial" w:cs="Arial"/>
          <w:sz w:val="24"/>
          <w:szCs w:val="24"/>
        </w:rPr>
      </w:pPr>
      <w:hyperlink r:id="rId66" w:history="1">
        <w:r w:rsidR="006330D2" w:rsidRPr="006330D2">
          <w:rPr>
            <w:rFonts w:ascii="Arial" w:hAnsi="Arial" w:cs="Arial"/>
            <w:color w:val="0000FF"/>
            <w:sz w:val="24"/>
            <w:szCs w:val="24"/>
          </w:rPr>
          <w:t>Частью 6 статьи 8</w:t>
        </w:r>
      </w:hyperlink>
      <w:r w:rsidR="006330D2" w:rsidRPr="006330D2">
        <w:rPr>
          <w:rFonts w:ascii="Arial" w:hAnsi="Arial" w:cs="Arial"/>
          <w:sz w:val="24"/>
          <w:szCs w:val="24"/>
        </w:rPr>
        <w:t xml:space="preserve"> Федерального закона N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соответствии с </w:t>
      </w:r>
      <w:hyperlink r:id="rId67" w:history="1">
        <w:r w:rsidRPr="006330D2">
          <w:rPr>
            <w:rFonts w:ascii="Arial" w:hAnsi="Arial" w:cs="Arial"/>
            <w:color w:val="0000FF"/>
            <w:sz w:val="24"/>
            <w:szCs w:val="24"/>
          </w:rPr>
          <w:t>частью 9 статьи 15</w:t>
        </w:r>
      </w:hyperlink>
      <w:r w:rsidRPr="006330D2">
        <w:rPr>
          <w:rFonts w:ascii="Arial" w:hAnsi="Arial" w:cs="Arial"/>
          <w:sz w:val="24"/>
          <w:szCs w:val="24"/>
        </w:rPr>
        <w:t xml:space="preserve"> Федерального закона N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330D2" w:rsidRPr="006330D2" w:rsidRDefault="00DB77AC">
      <w:pPr>
        <w:pStyle w:val="ConsPlusNormal"/>
        <w:spacing w:before="220"/>
        <w:ind w:firstLine="540"/>
        <w:jc w:val="both"/>
        <w:rPr>
          <w:rFonts w:ascii="Arial" w:hAnsi="Arial" w:cs="Arial"/>
          <w:sz w:val="24"/>
          <w:szCs w:val="24"/>
        </w:rPr>
      </w:pPr>
      <w:hyperlink r:id="rId68" w:history="1">
        <w:proofErr w:type="gramStart"/>
        <w:r w:rsidR="006330D2" w:rsidRPr="006330D2">
          <w:rPr>
            <w:rFonts w:ascii="Arial" w:hAnsi="Arial" w:cs="Arial"/>
            <w:color w:val="0000FF"/>
            <w:sz w:val="24"/>
            <w:szCs w:val="24"/>
          </w:rPr>
          <w:t>Пунктом 8</w:t>
        </w:r>
      </w:hyperlink>
      <w:r w:rsidR="006330D2" w:rsidRPr="006330D2">
        <w:rPr>
          <w:rFonts w:ascii="Arial" w:hAnsi="Arial" w:cs="Arial"/>
          <w:sz w:val="24"/>
          <w:szCs w:val="24"/>
        </w:rPr>
        <w:t xml:space="preserve"> Указа Президента Российской Федерации от 8 июля 2013 г. N 613 "Вопросы противодействия коррупции" органам местного самоуправления рекомендовано руководствоваться данным </w:t>
      </w:r>
      <w:hyperlink r:id="rId69" w:history="1">
        <w:r w:rsidR="006330D2" w:rsidRPr="006330D2">
          <w:rPr>
            <w:rFonts w:ascii="Arial" w:hAnsi="Arial" w:cs="Arial"/>
            <w:color w:val="0000FF"/>
            <w:sz w:val="24"/>
            <w:szCs w:val="24"/>
          </w:rPr>
          <w:t>Указом</w:t>
        </w:r>
      </w:hyperlink>
      <w:r w:rsidR="006330D2" w:rsidRPr="006330D2">
        <w:rPr>
          <w:rFonts w:ascii="Arial" w:hAnsi="Arial" w:cs="Arial"/>
          <w:sz w:val="24"/>
          <w:szCs w:val="24"/>
        </w:rPr>
        <w:t xml:space="preserve">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Дополнительные рекомендации по наполнению соответствующих </w:t>
      </w:r>
      <w:proofErr w:type="gramStart"/>
      <w:r w:rsidRPr="006330D2">
        <w:rPr>
          <w:rFonts w:ascii="Arial" w:hAnsi="Arial" w:cs="Arial"/>
          <w:sz w:val="24"/>
          <w:szCs w:val="24"/>
        </w:rPr>
        <w:t>подразделов официальных сайтов органов государственной власти субъектов Российской Федерации</w:t>
      </w:r>
      <w:proofErr w:type="gramEnd"/>
      <w:r w:rsidRPr="006330D2">
        <w:rPr>
          <w:rFonts w:ascii="Arial" w:hAnsi="Arial" w:cs="Arial"/>
          <w:sz w:val="24"/>
          <w:szCs w:val="24"/>
        </w:rPr>
        <w:t xml:space="preserve"> и органов местного самоуправления содержатся в </w:t>
      </w:r>
      <w:hyperlink w:anchor="P123" w:history="1">
        <w:r w:rsidRPr="006330D2">
          <w:rPr>
            <w:rFonts w:ascii="Arial" w:hAnsi="Arial" w:cs="Arial"/>
            <w:color w:val="0000FF"/>
            <w:sz w:val="24"/>
            <w:szCs w:val="24"/>
          </w:rPr>
          <w:t>пункте 5 части 1</w:t>
        </w:r>
      </w:hyperlink>
      <w:r w:rsidRPr="006330D2">
        <w:rPr>
          <w:rFonts w:ascii="Arial" w:hAnsi="Arial" w:cs="Arial"/>
          <w:sz w:val="24"/>
          <w:szCs w:val="24"/>
        </w:rPr>
        <w:t xml:space="preserve"> настоящих Методических рекомендаций.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4. Осуществление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Федеральный </w:t>
      </w:r>
      <w:hyperlink r:id="rId70" w:history="1">
        <w:r w:rsidRPr="006330D2">
          <w:rPr>
            <w:rFonts w:ascii="Arial" w:hAnsi="Arial" w:cs="Arial"/>
            <w:color w:val="0000FF"/>
            <w:sz w:val="24"/>
            <w:szCs w:val="24"/>
          </w:rPr>
          <w:t>закон</w:t>
        </w:r>
      </w:hyperlink>
      <w:r w:rsidRPr="006330D2">
        <w:rPr>
          <w:rFonts w:ascii="Arial" w:hAnsi="Arial" w:cs="Arial"/>
          <w:sz w:val="24"/>
          <w:szCs w:val="24"/>
        </w:rPr>
        <w:t xml:space="preserve"> N 230-ФЗ устанавливает правовые основы представления сведений о расходах, а также порядок осуществления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Так, обязанность представлять сведения о расходах </w:t>
      </w:r>
      <w:proofErr w:type="gramStart"/>
      <w:r w:rsidRPr="006330D2">
        <w:rPr>
          <w:rFonts w:ascii="Arial" w:hAnsi="Arial" w:cs="Arial"/>
          <w:sz w:val="24"/>
          <w:szCs w:val="24"/>
        </w:rPr>
        <w:t>возлагается</w:t>
      </w:r>
      <w:proofErr w:type="gramEnd"/>
      <w:r w:rsidRPr="006330D2">
        <w:rPr>
          <w:rFonts w:ascii="Arial" w:hAnsi="Arial" w:cs="Arial"/>
          <w:sz w:val="24"/>
          <w:szCs w:val="24"/>
        </w:rPr>
        <w:t xml:space="preserve">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w:t>
      </w:r>
      <w:hyperlink r:id="rId71" w:history="1">
        <w:r w:rsidRPr="006330D2">
          <w:rPr>
            <w:rFonts w:ascii="Arial" w:hAnsi="Arial" w:cs="Arial"/>
            <w:color w:val="0000FF"/>
            <w:sz w:val="24"/>
            <w:szCs w:val="24"/>
          </w:rPr>
          <w:t>подпункты "г"</w:t>
        </w:r>
      </w:hyperlink>
      <w:r w:rsidRPr="006330D2">
        <w:rPr>
          <w:rFonts w:ascii="Arial" w:hAnsi="Arial" w:cs="Arial"/>
          <w:sz w:val="24"/>
          <w:szCs w:val="24"/>
        </w:rPr>
        <w:t xml:space="preserve"> и </w:t>
      </w:r>
      <w:hyperlink r:id="rId72" w:history="1">
        <w:r w:rsidRPr="006330D2">
          <w:rPr>
            <w:rFonts w:ascii="Arial" w:hAnsi="Arial" w:cs="Arial"/>
            <w:color w:val="0000FF"/>
            <w:sz w:val="24"/>
            <w:szCs w:val="24"/>
          </w:rPr>
          <w:t>"ж" пункта 1 части 1 статьи 2</w:t>
        </w:r>
      </w:hyperlink>
      <w:r w:rsidRPr="006330D2">
        <w:rPr>
          <w:rFonts w:ascii="Arial" w:hAnsi="Arial" w:cs="Arial"/>
          <w:sz w:val="24"/>
          <w:szCs w:val="24"/>
        </w:rPr>
        <w:t xml:space="preserve"> Федерального закона N 230-ФЗ).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hyperlink r:id="rId73" w:history="1">
        <w:r w:rsidRPr="006330D2">
          <w:rPr>
            <w:rFonts w:ascii="Arial" w:hAnsi="Arial" w:cs="Arial"/>
            <w:color w:val="0000FF"/>
            <w:sz w:val="24"/>
            <w:szCs w:val="24"/>
          </w:rPr>
          <w:t>часть 2 статьи 3</w:t>
        </w:r>
      </w:hyperlink>
      <w:r w:rsidRPr="006330D2">
        <w:rPr>
          <w:rFonts w:ascii="Arial" w:hAnsi="Arial" w:cs="Arial"/>
          <w:sz w:val="24"/>
          <w:szCs w:val="24"/>
        </w:rPr>
        <w:t xml:space="preserve"> Федерального закона N 230-ФЗ).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lastRenderedPageBreak/>
        <w:t xml:space="preserve">Порядок осуществления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В соответствии с </w:t>
      </w:r>
      <w:hyperlink r:id="rId74" w:history="1">
        <w:r w:rsidRPr="006330D2">
          <w:rPr>
            <w:rFonts w:ascii="Arial" w:hAnsi="Arial" w:cs="Arial"/>
            <w:color w:val="0000FF"/>
            <w:sz w:val="24"/>
            <w:szCs w:val="24"/>
          </w:rPr>
          <w:t>пунктом 6</w:t>
        </w:r>
      </w:hyperlink>
      <w:r w:rsidRPr="006330D2">
        <w:rPr>
          <w:rFonts w:ascii="Arial" w:hAnsi="Arial" w:cs="Arial"/>
          <w:sz w:val="24"/>
          <w:szCs w:val="24"/>
        </w:rP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N 310) при осуществлении контроля за расходами проверка достоверности и полноты сведений о расходах осуществляется в порядке, установленном Федеральным </w:t>
      </w:r>
      <w:hyperlink r:id="rId75" w:history="1">
        <w:r w:rsidRPr="006330D2">
          <w:rPr>
            <w:rFonts w:ascii="Arial" w:hAnsi="Arial" w:cs="Arial"/>
            <w:color w:val="0000FF"/>
            <w:sz w:val="24"/>
            <w:szCs w:val="24"/>
          </w:rPr>
          <w:t>законом</w:t>
        </w:r>
        <w:proofErr w:type="gramEnd"/>
      </w:hyperlink>
      <w:r w:rsidRPr="006330D2">
        <w:rPr>
          <w:rFonts w:ascii="Arial" w:hAnsi="Arial" w:cs="Arial"/>
          <w:sz w:val="24"/>
          <w:szCs w:val="24"/>
        </w:rPr>
        <w:t xml:space="preserve"> N 273-ФЗ и Федеральным </w:t>
      </w:r>
      <w:hyperlink r:id="rId76" w:history="1">
        <w:r w:rsidRPr="006330D2">
          <w:rPr>
            <w:rFonts w:ascii="Arial" w:hAnsi="Arial" w:cs="Arial"/>
            <w:color w:val="0000FF"/>
            <w:sz w:val="24"/>
            <w:szCs w:val="24"/>
          </w:rPr>
          <w:t>законом</w:t>
        </w:r>
      </w:hyperlink>
      <w:r w:rsidRPr="006330D2">
        <w:rPr>
          <w:rFonts w:ascii="Arial" w:hAnsi="Arial" w:cs="Arial"/>
          <w:sz w:val="24"/>
          <w:szCs w:val="24"/>
        </w:rPr>
        <w:t xml:space="preserve"> N 230-ФЗ, указами </w:t>
      </w:r>
      <w:hyperlink r:id="rId77" w:history="1">
        <w:r w:rsidRPr="006330D2">
          <w:rPr>
            <w:rFonts w:ascii="Arial" w:hAnsi="Arial" w:cs="Arial"/>
            <w:color w:val="0000FF"/>
            <w:sz w:val="24"/>
            <w:szCs w:val="24"/>
          </w:rPr>
          <w:t>N 1065</w:t>
        </w:r>
      </w:hyperlink>
      <w:r w:rsidRPr="006330D2">
        <w:rPr>
          <w:rFonts w:ascii="Arial" w:hAnsi="Arial" w:cs="Arial"/>
          <w:sz w:val="24"/>
          <w:szCs w:val="24"/>
        </w:rPr>
        <w:t xml:space="preserve"> и </w:t>
      </w:r>
      <w:hyperlink r:id="rId78" w:history="1">
        <w:r w:rsidRPr="006330D2">
          <w:rPr>
            <w:rFonts w:ascii="Arial" w:hAnsi="Arial" w:cs="Arial"/>
            <w:color w:val="0000FF"/>
            <w:sz w:val="24"/>
            <w:szCs w:val="24"/>
          </w:rPr>
          <w:t>N 1066</w:t>
        </w:r>
      </w:hyperlink>
      <w:r w:rsidRPr="006330D2">
        <w:rPr>
          <w:rFonts w:ascii="Arial" w:hAnsi="Arial" w:cs="Arial"/>
          <w:sz w:val="24"/>
          <w:szCs w:val="24"/>
        </w:rPr>
        <w:t xml:space="preserve">, иными нормативными правовыми актами Российской Федерации, и с учетом особенностей, предусмотренных данным </w:t>
      </w:r>
      <w:hyperlink r:id="rId79" w:history="1">
        <w:r w:rsidRPr="006330D2">
          <w:rPr>
            <w:rFonts w:ascii="Arial" w:hAnsi="Arial" w:cs="Arial"/>
            <w:color w:val="0000FF"/>
            <w:sz w:val="24"/>
            <w:szCs w:val="24"/>
          </w:rPr>
          <w:t>Указом</w:t>
        </w:r>
      </w:hyperlink>
      <w:r w:rsidRPr="006330D2">
        <w:rPr>
          <w:rFonts w:ascii="Arial" w:hAnsi="Arial" w:cs="Arial"/>
          <w:sz w:val="24"/>
          <w:szCs w:val="24"/>
        </w:rPr>
        <w:t>.</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этой связи </w:t>
      </w:r>
      <w:proofErr w:type="gramStart"/>
      <w:r w:rsidRPr="006330D2">
        <w:rPr>
          <w:rFonts w:ascii="Arial" w:hAnsi="Arial" w:cs="Arial"/>
          <w:sz w:val="24"/>
          <w:szCs w:val="24"/>
        </w:rPr>
        <w:t>контроль за</w:t>
      </w:r>
      <w:proofErr w:type="gramEnd"/>
      <w:r w:rsidRPr="006330D2">
        <w:rPr>
          <w:rFonts w:ascii="Arial" w:hAnsi="Arial" w:cs="Arial"/>
          <w:sz w:val="24"/>
          <w:szCs w:val="24"/>
        </w:rPr>
        <w:t xml:space="preserve">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w:t>
      </w:r>
      <w:hyperlink r:id="rId80" w:history="1">
        <w:r w:rsidRPr="006330D2">
          <w:rPr>
            <w:rFonts w:ascii="Arial" w:hAnsi="Arial" w:cs="Arial"/>
            <w:color w:val="0000FF"/>
            <w:sz w:val="24"/>
            <w:szCs w:val="24"/>
          </w:rPr>
          <w:t>пункте 6</w:t>
        </w:r>
      </w:hyperlink>
      <w:r w:rsidRPr="006330D2">
        <w:rPr>
          <w:rFonts w:ascii="Arial" w:hAnsi="Arial" w:cs="Arial"/>
          <w:sz w:val="24"/>
          <w:szCs w:val="24"/>
        </w:rPr>
        <w:t xml:space="preserve"> Указа N 310.</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соответствии с </w:t>
      </w:r>
      <w:hyperlink r:id="rId81" w:history="1">
        <w:r w:rsidRPr="006330D2">
          <w:rPr>
            <w:rFonts w:ascii="Arial" w:hAnsi="Arial" w:cs="Arial"/>
            <w:color w:val="0000FF"/>
            <w:sz w:val="24"/>
            <w:szCs w:val="24"/>
          </w:rPr>
          <w:t>частью 3 статьи 5</w:t>
        </w:r>
      </w:hyperlink>
      <w:r w:rsidRPr="006330D2">
        <w:rPr>
          <w:rFonts w:ascii="Arial" w:hAnsi="Arial" w:cs="Arial"/>
          <w:sz w:val="24"/>
          <w:szCs w:val="24"/>
        </w:rPr>
        <w:t xml:space="preserve"> Федерального закона N 230-ФЗ высшее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 лиц, замещающих муниципальные должности, и муниципальных служащих.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При этом решение об осуществлении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w:t>
      </w:r>
      <w:hyperlink r:id="rId82" w:history="1">
        <w:r w:rsidRPr="006330D2">
          <w:rPr>
            <w:rFonts w:ascii="Arial" w:hAnsi="Arial" w:cs="Arial"/>
            <w:color w:val="0000FF"/>
            <w:sz w:val="24"/>
            <w:szCs w:val="24"/>
          </w:rPr>
          <w:t>часть 6 статьи 5</w:t>
        </w:r>
      </w:hyperlink>
      <w:r w:rsidRPr="006330D2">
        <w:rPr>
          <w:rFonts w:ascii="Arial" w:hAnsi="Arial" w:cs="Arial"/>
          <w:sz w:val="24"/>
          <w:szCs w:val="24"/>
        </w:rPr>
        <w:t xml:space="preserve"> Федерального закона N 230-ФЗ).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Таким образом, субъектом Российской Федерации утверждается соответствующий порядок принятия решения об осуществлении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 лиц, замещающих муниципальные должности, и муниципальных служащих, который должен содержать в том числе: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 сведения о лице, которое наделено правом принимать решение об осуществлении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 основание для принятия решения об осуществлении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 указание на необходимость принятия решения об осуществлении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 отдельно в отношении каждого лица и оформления в письменной форме.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Кроме того, в соответствии с </w:t>
      </w:r>
      <w:hyperlink r:id="rId83" w:history="1">
        <w:r w:rsidRPr="006330D2">
          <w:rPr>
            <w:rFonts w:ascii="Arial" w:hAnsi="Arial" w:cs="Arial"/>
            <w:color w:val="0000FF"/>
            <w:sz w:val="24"/>
            <w:szCs w:val="24"/>
          </w:rPr>
          <w:t>пунктом 1 статьи 10</w:t>
        </w:r>
      </w:hyperlink>
      <w:r w:rsidRPr="006330D2">
        <w:rPr>
          <w:rFonts w:ascii="Arial" w:hAnsi="Arial" w:cs="Arial"/>
          <w:sz w:val="24"/>
          <w:szCs w:val="24"/>
        </w:rPr>
        <w:t xml:space="preserve"> Федерального закона N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w:t>
      </w:r>
      <w:hyperlink r:id="rId84" w:history="1">
        <w:r w:rsidRPr="006330D2">
          <w:rPr>
            <w:rFonts w:ascii="Arial" w:hAnsi="Arial" w:cs="Arial"/>
            <w:color w:val="0000FF"/>
            <w:sz w:val="24"/>
            <w:szCs w:val="24"/>
          </w:rPr>
          <w:t>законом</w:t>
        </w:r>
      </w:hyperlink>
      <w:r w:rsidRPr="006330D2">
        <w:rPr>
          <w:rFonts w:ascii="Arial" w:hAnsi="Arial" w:cs="Arial"/>
          <w:sz w:val="24"/>
          <w:szCs w:val="24"/>
        </w:rPr>
        <w:t xml:space="preserve"> N 273-ФЗ "О противодействии коррупции" сведений о доходах лица, замещающего муниципальную должность, и муниципального служащего.</w:t>
      </w:r>
      <w:proofErr w:type="gramEnd"/>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w:t>
      </w:r>
      <w:hyperlink r:id="rId85" w:history="1">
        <w:r w:rsidRPr="006330D2">
          <w:rPr>
            <w:rFonts w:ascii="Arial" w:hAnsi="Arial" w:cs="Arial"/>
            <w:color w:val="0000FF"/>
            <w:sz w:val="24"/>
            <w:szCs w:val="24"/>
          </w:rPr>
          <w:t>приказом</w:t>
        </w:r>
      </w:hyperlink>
      <w:r w:rsidRPr="006330D2">
        <w:rPr>
          <w:rFonts w:ascii="Arial" w:hAnsi="Arial" w:cs="Arial"/>
          <w:sz w:val="24"/>
          <w:szCs w:val="24"/>
        </w:rPr>
        <w:t xml:space="preserve"> Минтруда России от 31 марта 2015 г. N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w:t>
      </w:r>
      <w:r w:rsidRPr="006330D2">
        <w:rPr>
          <w:rFonts w:ascii="Arial" w:hAnsi="Arial" w:cs="Arial"/>
          <w:sz w:val="24"/>
          <w:szCs w:val="24"/>
        </w:rPr>
        <w:lastRenderedPageBreak/>
        <w:t>прокурора в суд с заявлением об обращении в доход Российской Федерации</w:t>
      </w:r>
      <w:proofErr w:type="gramEnd"/>
      <w:r w:rsidRPr="006330D2">
        <w:rPr>
          <w:rFonts w:ascii="Arial" w:hAnsi="Arial" w:cs="Arial"/>
          <w:sz w:val="24"/>
          <w:szCs w:val="24"/>
        </w:rPr>
        <w:t xml:space="preserve">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w:t>
      </w:r>
      <w:hyperlink r:id="rId86" w:history="1">
        <w:r w:rsidRPr="006330D2">
          <w:rPr>
            <w:rFonts w:ascii="Arial" w:hAnsi="Arial" w:cs="Arial"/>
            <w:color w:val="0000FF"/>
            <w:sz w:val="24"/>
            <w:szCs w:val="24"/>
          </w:rPr>
          <w:t>часть 3 статьи 12</w:t>
        </w:r>
      </w:hyperlink>
      <w:r w:rsidRPr="006330D2">
        <w:rPr>
          <w:rFonts w:ascii="Arial" w:hAnsi="Arial" w:cs="Arial"/>
          <w:sz w:val="24"/>
          <w:szCs w:val="24"/>
        </w:rPr>
        <w:t xml:space="preserve"> Федерального закона N 230-ФЗ).</w:t>
      </w:r>
      <w:proofErr w:type="gramEnd"/>
    </w:p>
    <w:p w:rsidR="006330D2" w:rsidRPr="006330D2" w:rsidRDefault="006330D2">
      <w:pPr>
        <w:pStyle w:val="ConsPlusNormal"/>
        <w:spacing w:before="220"/>
        <w:ind w:firstLine="540"/>
        <w:jc w:val="both"/>
        <w:rPr>
          <w:rFonts w:ascii="Arial" w:hAnsi="Arial" w:cs="Arial"/>
          <w:sz w:val="24"/>
          <w:szCs w:val="24"/>
        </w:rPr>
      </w:pPr>
      <w:bookmarkStart w:id="2" w:name="P123"/>
      <w:bookmarkEnd w:id="2"/>
      <w:r w:rsidRPr="006330D2">
        <w:rPr>
          <w:rFonts w:ascii="Arial" w:hAnsi="Arial" w:cs="Arial"/>
          <w:sz w:val="24"/>
          <w:szCs w:val="24"/>
        </w:rP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Во исполнение </w:t>
      </w:r>
      <w:hyperlink r:id="rId87" w:history="1">
        <w:r w:rsidRPr="006330D2">
          <w:rPr>
            <w:rFonts w:ascii="Arial" w:hAnsi="Arial" w:cs="Arial"/>
            <w:color w:val="0000FF"/>
            <w:sz w:val="24"/>
            <w:szCs w:val="24"/>
          </w:rPr>
          <w:t>подпункта "а" пункта 6</w:t>
        </w:r>
      </w:hyperlink>
      <w:r w:rsidRPr="006330D2">
        <w:rPr>
          <w:rFonts w:ascii="Arial" w:hAnsi="Arial" w:cs="Arial"/>
          <w:sz w:val="24"/>
          <w:szCs w:val="24"/>
        </w:rPr>
        <w:t xml:space="preserve"> Указа Президента Российской Федерации от 8 июля 2013 г. N 613 "Вопросы противодействия коррупции" Минтрудом России разработаны </w:t>
      </w:r>
      <w:hyperlink r:id="rId88" w:history="1">
        <w:r w:rsidRPr="006330D2">
          <w:rPr>
            <w:rFonts w:ascii="Arial" w:hAnsi="Arial" w:cs="Arial"/>
            <w:color w:val="0000FF"/>
            <w:sz w:val="24"/>
            <w:szCs w:val="24"/>
          </w:rPr>
          <w:t>Требования</w:t>
        </w:r>
      </w:hyperlink>
      <w:r w:rsidRPr="006330D2">
        <w:rPr>
          <w:rFonts w:ascii="Arial" w:hAnsi="Arial" w:cs="Arial"/>
          <w:sz w:val="24"/>
          <w:szCs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w:t>
      </w:r>
      <w:proofErr w:type="gramEnd"/>
      <w:r w:rsidRPr="006330D2">
        <w:rPr>
          <w:rFonts w:ascii="Arial" w:hAnsi="Arial" w:cs="Arial"/>
          <w:sz w:val="24"/>
          <w:szCs w:val="24"/>
        </w:rPr>
        <w:t xml:space="preserve">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N 530н (далее - Требования к сайтам, Приказ N 530н).</w:t>
      </w:r>
    </w:p>
    <w:p w:rsidR="006330D2" w:rsidRPr="006330D2" w:rsidRDefault="00DB77AC">
      <w:pPr>
        <w:pStyle w:val="ConsPlusNormal"/>
        <w:spacing w:before="220"/>
        <w:ind w:firstLine="540"/>
        <w:jc w:val="both"/>
        <w:rPr>
          <w:rFonts w:ascii="Arial" w:hAnsi="Arial" w:cs="Arial"/>
          <w:sz w:val="24"/>
          <w:szCs w:val="24"/>
        </w:rPr>
      </w:pPr>
      <w:hyperlink r:id="rId89" w:history="1">
        <w:r w:rsidR="006330D2" w:rsidRPr="006330D2">
          <w:rPr>
            <w:rFonts w:ascii="Arial" w:hAnsi="Arial" w:cs="Arial"/>
            <w:color w:val="0000FF"/>
            <w:sz w:val="24"/>
            <w:szCs w:val="24"/>
          </w:rPr>
          <w:t>Пунктом 2.1</w:t>
        </w:r>
      </w:hyperlink>
      <w:r w:rsidR="006330D2" w:rsidRPr="006330D2">
        <w:rPr>
          <w:rFonts w:ascii="Arial" w:hAnsi="Arial" w:cs="Arial"/>
          <w:sz w:val="24"/>
          <w:szCs w:val="24"/>
        </w:rPr>
        <w:t xml:space="preserve"> Приказа N 530н органам государственной власти субъектов Российской Федерации и органам местного самоуправления рекомендовано использовать данный </w:t>
      </w:r>
      <w:hyperlink r:id="rId90" w:history="1">
        <w:r w:rsidR="006330D2" w:rsidRPr="006330D2">
          <w:rPr>
            <w:rFonts w:ascii="Arial" w:hAnsi="Arial" w:cs="Arial"/>
            <w:color w:val="0000FF"/>
            <w:sz w:val="24"/>
            <w:szCs w:val="24"/>
          </w:rPr>
          <w:t>приказ</w:t>
        </w:r>
      </w:hyperlink>
      <w:r w:rsidR="006330D2" w:rsidRPr="006330D2">
        <w:rPr>
          <w:rFonts w:ascii="Arial" w:hAnsi="Arial" w:cs="Arial"/>
          <w:sz w:val="24"/>
          <w:szCs w:val="24"/>
        </w:rPr>
        <w:t xml:space="preserve">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w:t>
      </w:r>
      <w:hyperlink r:id="rId91" w:history="1">
        <w:r w:rsidRPr="006330D2">
          <w:rPr>
            <w:rFonts w:ascii="Arial" w:hAnsi="Arial" w:cs="Arial"/>
            <w:color w:val="0000FF"/>
            <w:sz w:val="24"/>
            <w:szCs w:val="24"/>
          </w:rPr>
          <w:t>Требований</w:t>
        </w:r>
      </w:hyperlink>
      <w:r w:rsidRPr="006330D2">
        <w:rPr>
          <w:rFonts w:ascii="Arial" w:hAnsi="Arial" w:cs="Arial"/>
          <w:sz w:val="24"/>
          <w:szCs w:val="24"/>
        </w:rPr>
        <w:t xml:space="preserve"> к сайтам. В рамках одного субъекта Российской Федерации органы местного самоуправления могут по-разному вести данные подразделы, в </w:t>
      </w:r>
      <w:proofErr w:type="gramStart"/>
      <w:r w:rsidRPr="006330D2">
        <w:rPr>
          <w:rFonts w:ascii="Arial" w:hAnsi="Arial" w:cs="Arial"/>
          <w:sz w:val="24"/>
          <w:szCs w:val="24"/>
        </w:rPr>
        <w:t>связи</w:t>
      </w:r>
      <w:proofErr w:type="gramEnd"/>
      <w:r w:rsidRPr="006330D2">
        <w:rPr>
          <w:rFonts w:ascii="Arial" w:hAnsi="Arial" w:cs="Arial"/>
          <w:sz w:val="24"/>
          <w:szCs w:val="24"/>
        </w:rPr>
        <w:t xml:space="preserve"> с чем поиск необходимой информации различными категориями лиц может быть затруднен.</w:t>
      </w:r>
    </w:p>
    <w:p w:rsidR="006330D2" w:rsidRPr="006330D2" w:rsidRDefault="00DB77AC">
      <w:pPr>
        <w:pStyle w:val="ConsPlusNormal"/>
        <w:spacing w:before="220"/>
        <w:ind w:firstLine="540"/>
        <w:jc w:val="both"/>
        <w:rPr>
          <w:rFonts w:ascii="Arial" w:hAnsi="Arial" w:cs="Arial"/>
          <w:sz w:val="24"/>
          <w:szCs w:val="24"/>
        </w:rPr>
      </w:pPr>
      <w:hyperlink r:id="rId92" w:history="1">
        <w:proofErr w:type="gramStart"/>
        <w:r w:rsidR="006330D2" w:rsidRPr="006330D2">
          <w:rPr>
            <w:rFonts w:ascii="Arial" w:hAnsi="Arial" w:cs="Arial"/>
            <w:color w:val="0000FF"/>
            <w:sz w:val="24"/>
            <w:szCs w:val="24"/>
          </w:rPr>
          <w:t>Требования</w:t>
        </w:r>
      </w:hyperlink>
      <w:r w:rsidR="006330D2" w:rsidRPr="006330D2">
        <w:rPr>
          <w:rFonts w:ascii="Arial" w:hAnsi="Arial" w:cs="Arial"/>
          <w:sz w:val="24"/>
          <w:szCs w:val="24"/>
        </w:rPr>
        <w:t xml:space="preserve">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w:t>
      </w:r>
      <w:proofErr w:type="gramEnd"/>
      <w:r w:rsidR="006330D2" w:rsidRPr="006330D2">
        <w:rPr>
          <w:rFonts w:ascii="Arial" w:hAnsi="Arial" w:cs="Arial"/>
          <w:sz w:val="24"/>
          <w:szCs w:val="24"/>
        </w:rPr>
        <w:t>, так и для граждан, организаций, иных заинтересованных лиц.</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Кроме того, унификация подразделов сайтов согласно </w:t>
      </w:r>
      <w:hyperlink r:id="rId93" w:history="1">
        <w:r w:rsidRPr="006330D2">
          <w:rPr>
            <w:rFonts w:ascii="Arial" w:hAnsi="Arial" w:cs="Arial"/>
            <w:color w:val="0000FF"/>
            <w:sz w:val="24"/>
            <w:szCs w:val="24"/>
          </w:rPr>
          <w:t>Требованиям</w:t>
        </w:r>
      </w:hyperlink>
      <w:r w:rsidRPr="006330D2">
        <w:rPr>
          <w:rFonts w:ascii="Arial" w:hAnsi="Arial" w:cs="Arial"/>
          <w:sz w:val="24"/>
          <w:szCs w:val="24"/>
        </w:rPr>
        <w:t xml:space="preserve"> к сайтам позволяет проводить качественный </w:t>
      </w:r>
      <w:proofErr w:type="gramStart"/>
      <w:r w:rsidRPr="006330D2">
        <w:rPr>
          <w:rFonts w:ascii="Arial" w:hAnsi="Arial" w:cs="Arial"/>
          <w:sz w:val="24"/>
          <w:szCs w:val="24"/>
        </w:rPr>
        <w:t>контроль за</w:t>
      </w:r>
      <w:proofErr w:type="gramEnd"/>
      <w:r w:rsidRPr="006330D2">
        <w:rPr>
          <w:rFonts w:ascii="Arial" w:hAnsi="Arial" w:cs="Arial"/>
          <w:sz w:val="24"/>
          <w:szCs w:val="24"/>
        </w:rPr>
        <w:t xml:space="preserve"> исполнением требований законодательства Российской Федерации в соответствующей сфере.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6330D2" w:rsidRPr="006330D2" w:rsidRDefault="006330D2">
      <w:pPr>
        <w:pStyle w:val="ConsPlusNormal"/>
        <w:jc w:val="both"/>
        <w:rPr>
          <w:rFonts w:ascii="Arial" w:hAnsi="Arial" w:cs="Arial"/>
          <w:sz w:val="24"/>
          <w:szCs w:val="24"/>
        </w:rPr>
      </w:pPr>
    </w:p>
    <w:p w:rsidR="006330D2" w:rsidRPr="006330D2" w:rsidRDefault="006330D2">
      <w:pPr>
        <w:pStyle w:val="ConsPlusTitle"/>
        <w:ind w:firstLine="540"/>
        <w:jc w:val="both"/>
        <w:outlineLvl w:val="1"/>
        <w:rPr>
          <w:rFonts w:ascii="Arial" w:hAnsi="Arial" w:cs="Arial"/>
          <w:sz w:val="24"/>
          <w:szCs w:val="24"/>
        </w:rPr>
      </w:pPr>
      <w:r w:rsidRPr="006330D2">
        <w:rPr>
          <w:rFonts w:ascii="Arial" w:hAnsi="Arial" w:cs="Arial"/>
          <w:sz w:val="24"/>
          <w:szCs w:val="24"/>
        </w:rP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6330D2" w:rsidRPr="006330D2" w:rsidRDefault="006330D2">
      <w:pPr>
        <w:pStyle w:val="ConsPlusNormal"/>
        <w:jc w:val="both"/>
        <w:rPr>
          <w:rFonts w:ascii="Arial" w:hAnsi="Arial" w:cs="Arial"/>
          <w:sz w:val="24"/>
          <w:szCs w:val="24"/>
        </w:rPr>
      </w:pPr>
    </w:p>
    <w:p w:rsidR="006330D2" w:rsidRPr="006330D2" w:rsidRDefault="006330D2">
      <w:pPr>
        <w:rPr>
          <w:rFonts w:ascii="Arial" w:hAnsi="Arial" w:cs="Arial"/>
          <w:sz w:val="24"/>
          <w:szCs w:val="24"/>
        </w:rPr>
        <w:sectPr w:rsidR="006330D2" w:rsidRPr="006330D2" w:rsidSect="006330D2">
          <w:pgSz w:w="11906" w:h="16838"/>
          <w:pgMar w:top="426" w:right="424" w:bottom="426" w:left="709"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438"/>
        <w:gridCol w:w="2494"/>
        <w:gridCol w:w="2494"/>
        <w:gridCol w:w="2154"/>
      </w:tblGrid>
      <w:tr w:rsidR="006330D2" w:rsidRPr="006330D2">
        <w:tc>
          <w:tcPr>
            <w:tcW w:w="1361"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lastRenderedPageBreak/>
              <w:t>Уровень правового регулирования</w:t>
            </w:r>
          </w:p>
        </w:tc>
        <w:tc>
          <w:tcPr>
            <w:tcW w:w="2438"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Представление сведений о доходах</w:t>
            </w:r>
          </w:p>
        </w:tc>
        <w:tc>
          <w:tcPr>
            <w:tcW w:w="2494"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Проверка сведений о доходах</w:t>
            </w:r>
          </w:p>
        </w:tc>
        <w:tc>
          <w:tcPr>
            <w:tcW w:w="2494"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Осуществление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w:t>
            </w:r>
          </w:p>
        </w:tc>
        <w:tc>
          <w:tcPr>
            <w:tcW w:w="2154"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Размещение сведений о доходах</w:t>
            </w:r>
          </w:p>
        </w:tc>
      </w:tr>
      <w:tr w:rsidR="006330D2" w:rsidRPr="006330D2">
        <w:tc>
          <w:tcPr>
            <w:tcW w:w="1361"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Субъект Российской Федерации</w:t>
            </w:r>
          </w:p>
        </w:tc>
        <w:tc>
          <w:tcPr>
            <w:tcW w:w="2438"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Порядок представления сведений о доходах, </w:t>
            </w:r>
            <w:proofErr w:type="gramStart"/>
            <w:r w:rsidRPr="006330D2">
              <w:rPr>
                <w:rFonts w:ascii="Arial" w:hAnsi="Arial" w:cs="Arial"/>
                <w:sz w:val="24"/>
                <w:szCs w:val="24"/>
              </w:rPr>
              <w:t>содержащий</w:t>
            </w:r>
            <w:proofErr w:type="gramEnd"/>
            <w:r w:rsidRPr="006330D2">
              <w:rPr>
                <w:rFonts w:ascii="Arial" w:hAnsi="Arial" w:cs="Arial"/>
                <w:sz w:val="24"/>
                <w:szCs w:val="24"/>
              </w:rPr>
              <w:t xml:space="preserve"> в том числе отдельные процедурные особенности их сбора на уровне муниципального образования</w:t>
            </w:r>
          </w:p>
        </w:tc>
        <w:tc>
          <w:tcPr>
            <w:tcW w:w="2494"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Порядок принятия решения о </w:t>
            </w:r>
            <w:proofErr w:type="gramStart"/>
            <w:r w:rsidRPr="006330D2">
              <w:rPr>
                <w:rFonts w:ascii="Arial" w:hAnsi="Arial" w:cs="Arial"/>
                <w:sz w:val="24"/>
                <w:szCs w:val="24"/>
              </w:rPr>
              <w:t>контроле за</w:t>
            </w:r>
            <w:proofErr w:type="gramEnd"/>
            <w:r w:rsidRPr="006330D2">
              <w:rPr>
                <w:rFonts w:ascii="Arial" w:hAnsi="Arial" w:cs="Arial"/>
                <w:sz w:val="24"/>
                <w:szCs w:val="24"/>
              </w:rPr>
              <w:t xml:space="preserve"> расходами, осуществляемом органом субъекта Российской Федерации в порядке, установленном </w:t>
            </w:r>
            <w:hyperlink r:id="rId94" w:history="1">
              <w:r w:rsidRPr="006330D2">
                <w:rPr>
                  <w:rFonts w:ascii="Arial" w:hAnsi="Arial" w:cs="Arial"/>
                  <w:color w:val="0000FF"/>
                  <w:sz w:val="24"/>
                  <w:szCs w:val="24"/>
                </w:rPr>
                <w:t>Указом</w:t>
              </w:r>
            </w:hyperlink>
            <w:r w:rsidRPr="006330D2">
              <w:rPr>
                <w:rFonts w:ascii="Arial" w:hAnsi="Arial" w:cs="Arial"/>
                <w:sz w:val="24"/>
                <w:szCs w:val="24"/>
              </w:rPr>
              <w:t xml:space="preserve"> N 310</w:t>
            </w:r>
          </w:p>
        </w:tc>
        <w:tc>
          <w:tcPr>
            <w:tcW w:w="2154" w:type="dxa"/>
            <w:vAlign w:val="center"/>
          </w:tcPr>
          <w:p w:rsidR="006330D2" w:rsidRPr="006330D2" w:rsidRDefault="006330D2">
            <w:pPr>
              <w:pStyle w:val="ConsPlusNormal"/>
              <w:rPr>
                <w:rFonts w:ascii="Arial" w:hAnsi="Arial" w:cs="Arial"/>
                <w:sz w:val="24"/>
                <w:szCs w:val="24"/>
              </w:rPr>
            </w:pPr>
          </w:p>
        </w:tc>
      </w:tr>
      <w:tr w:rsidR="006330D2" w:rsidRPr="006330D2">
        <w:tc>
          <w:tcPr>
            <w:tcW w:w="1361"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Муниципальное образование</w:t>
            </w:r>
          </w:p>
        </w:tc>
        <w:tc>
          <w:tcPr>
            <w:tcW w:w="2438" w:type="dxa"/>
            <w:vAlign w:val="center"/>
          </w:tcPr>
          <w:p w:rsidR="006330D2" w:rsidRPr="006330D2" w:rsidRDefault="006330D2">
            <w:pPr>
              <w:pStyle w:val="ConsPlusNormal"/>
              <w:rPr>
                <w:rFonts w:ascii="Arial" w:hAnsi="Arial" w:cs="Arial"/>
                <w:sz w:val="24"/>
                <w:szCs w:val="24"/>
              </w:rPr>
            </w:pPr>
          </w:p>
        </w:tc>
        <w:tc>
          <w:tcPr>
            <w:tcW w:w="2494" w:type="dxa"/>
            <w:vAlign w:val="center"/>
          </w:tcPr>
          <w:p w:rsidR="006330D2" w:rsidRPr="006330D2" w:rsidRDefault="006330D2">
            <w:pPr>
              <w:pStyle w:val="ConsPlusNormal"/>
              <w:rPr>
                <w:rFonts w:ascii="Arial" w:hAnsi="Arial" w:cs="Arial"/>
                <w:sz w:val="24"/>
                <w:szCs w:val="24"/>
              </w:rPr>
            </w:pPr>
          </w:p>
        </w:tc>
        <w:tc>
          <w:tcPr>
            <w:tcW w:w="2494" w:type="dxa"/>
            <w:vAlign w:val="center"/>
          </w:tcPr>
          <w:p w:rsidR="006330D2" w:rsidRPr="006330D2" w:rsidRDefault="006330D2">
            <w:pPr>
              <w:pStyle w:val="ConsPlusNormal"/>
              <w:rPr>
                <w:rFonts w:ascii="Arial" w:hAnsi="Arial" w:cs="Arial"/>
                <w:sz w:val="24"/>
                <w:szCs w:val="24"/>
              </w:rPr>
            </w:pPr>
          </w:p>
        </w:tc>
        <w:tc>
          <w:tcPr>
            <w:tcW w:w="2154"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Порядок размещения сведений о доходах, утвержденный с учетом рекомендаций </w:t>
            </w:r>
            <w:hyperlink r:id="rId95" w:history="1">
              <w:r w:rsidRPr="006330D2">
                <w:rPr>
                  <w:rFonts w:ascii="Arial" w:hAnsi="Arial" w:cs="Arial"/>
                  <w:color w:val="0000FF"/>
                  <w:sz w:val="24"/>
                  <w:szCs w:val="24"/>
                </w:rPr>
                <w:t>Приказа</w:t>
              </w:r>
            </w:hyperlink>
            <w:r w:rsidRPr="006330D2">
              <w:rPr>
                <w:rFonts w:ascii="Arial" w:hAnsi="Arial" w:cs="Arial"/>
                <w:sz w:val="24"/>
                <w:szCs w:val="24"/>
              </w:rPr>
              <w:t xml:space="preserve"> N 530н</w:t>
            </w:r>
          </w:p>
        </w:tc>
      </w:tr>
    </w:tbl>
    <w:p w:rsidR="006330D2" w:rsidRPr="006330D2" w:rsidRDefault="006330D2">
      <w:pPr>
        <w:pStyle w:val="ConsPlusNormal"/>
        <w:jc w:val="both"/>
        <w:rPr>
          <w:rFonts w:ascii="Arial" w:hAnsi="Arial" w:cs="Arial"/>
          <w:sz w:val="24"/>
          <w:szCs w:val="24"/>
        </w:rPr>
      </w:pPr>
    </w:p>
    <w:p w:rsidR="006330D2" w:rsidRPr="006330D2" w:rsidRDefault="006330D2">
      <w:pPr>
        <w:pStyle w:val="ConsPlusTitle"/>
        <w:ind w:firstLine="540"/>
        <w:jc w:val="both"/>
        <w:outlineLvl w:val="1"/>
        <w:rPr>
          <w:rFonts w:ascii="Arial" w:hAnsi="Arial" w:cs="Arial"/>
          <w:sz w:val="24"/>
          <w:szCs w:val="24"/>
        </w:rPr>
      </w:pPr>
      <w:r w:rsidRPr="006330D2">
        <w:rPr>
          <w:rFonts w:ascii="Arial" w:hAnsi="Arial" w:cs="Arial"/>
          <w:sz w:val="24"/>
          <w:szCs w:val="24"/>
        </w:rP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6330D2" w:rsidRPr="006330D2" w:rsidRDefault="006330D2">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644"/>
        <w:gridCol w:w="2268"/>
        <w:gridCol w:w="1928"/>
        <w:gridCol w:w="2098"/>
        <w:gridCol w:w="1531"/>
      </w:tblGrid>
      <w:tr w:rsidR="006330D2" w:rsidRPr="006330D2">
        <w:tc>
          <w:tcPr>
            <w:tcW w:w="1134"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Уровень правового регулир</w:t>
            </w:r>
            <w:r w:rsidRPr="006330D2">
              <w:rPr>
                <w:rFonts w:ascii="Arial" w:hAnsi="Arial" w:cs="Arial"/>
                <w:sz w:val="24"/>
                <w:szCs w:val="24"/>
              </w:rPr>
              <w:lastRenderedPageBreak/>
              <w:t>ования</w:t>
            </w:r>
          </w:p>
        </w:tc>
        <w:tc>
          <w:tcPr>
            <w:tcW w:w="1644"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lastRenderedPageBreak/>
              <w:t>Перечень должностей</w:t>
            </w:r>
          </w:p>
        </w:tc>
        <w:tc>
          <w:tcPr>
            <w:tcW w:w="2268"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Представление сведений о доходах</w:t>
            </w:r>
          </w:p>
        </w:tc>
        <w:tc>
          <w:tcPr>
            <w:tcW w:w="1928"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Проверка сведений о доходах</w:t>
            </w:r>
          </w:p>
        </w:tc>
        <w:tc>
          <w:tcPr>
            <w:tcW w:w="2098"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Осуществление </w:t>
            </w:r>
            <w:proofErr w:type="gramStart"/>
            <w:r w:rsidRPr="006330D2">
              <w:rPr>
                <w:rFonts w:ascii="Arial" w:hAnsi="Arial" w:cs="Arial"/>
                <w:sz w:val="24"/>
                <w:szCs w:val="24"/>
              </w:rPr>
              <w:t>контроля за</w:t>
            </w:r>
            <w:proofErr w:type="gramEnd"/>
            <w:r w:rsidRPr="006330D2">
              <w:rPr>
                <w:rFonts w:ascii="Arial" w:hAnsi="Arial" w:cs="Arial"/>
                <w:sz w:val="24"/>
                <w:szCs w:val="24"/>
              </w:rPr>
              <w:t xml:space="preserve"> расходами</w:t>
            </w:r>
          </w:p>
        </w:tc>
        <w:tc>
          <w:tcPr>
            <w:tcW w:w="1531" w:type="dxa"/>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Размещение сведений о доходах</w:t>
            </w:r>
          </w:p>
        </w:tc>
      </w:tr>
      <w:tr w:rsidR="006330D2" w:rsidRPr="006330D2">
        <w:tc>
          <w:tcPr>
            <w:tcW w:w="1134"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lastRenderedPageBreak/>
              <w:t>Субъект Российской Федерации</w:t>
            </w:r>
          </w:p>
        </w:tc>
        <w:tc>
          <w:tcPr>
            <w:tcW w:w="1644" w:type="dxa"/>
            <w:vAlign w:val="center"/>
          </w:tcPr>
          <w:p w:rsidR="006330D2" w:rsidRPr="006330D2" w:rsidRDefault="006330D2">
            <w:pPr>
              <w:pStyle w:val="ConsPlusNormal"/>
              <w:rPr>
                <w:rFonts w:ascii="Arial" w:hAnsi="Arial" w:cs="Arial"/>
                <w:sz w:val="24"/>
                <w:szCs w:val="24"/>
              </w:rPr>
            </w:pPr>
          </w:p>
        </w:tc>
        <w:tc>
          <w:tcPr>
            <w:tcW w:w="2268" w:type="dxa"/>
            <w:vAlign w:val="center"/>
          </w:tcPr>
          <w:p w:rsidR="006330D2" w:rsidRPr="006330D2" w:rsidRDefault="006330D2">
            <w:pPr>
              <w:pStyle w:val="ConsPlusNormal"/>
              <w:rPr>
                <w:rFonts w:ascii="Arial" w:hAnsi="Arial" w:cs="Arial"/>
                <w:sz w:val="24"/>
                <w:szCs w:val="24"/>
              </w:rPr>
            </w:pPr>
          </w:p>
        </w:tc>
        <w:tc>
          <w:tcPr>
            <w:tcW w:w="1928"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Порядок направления запросов в уполномоченные органы и организации при осуществлении проверки (на основании </w:t>
            </w:r>
            <w:hyperlink r:id="rId96" w:history="1">
              <w:r w:rsidRPr="006330D2">
                <w:rPr>
                  <w:rFonts w:ascii="Arial" w:hAnsi="Arial" w:cs="Arial"/>
                  <w:color w:val="0000FF"/>
                  <w:sz w:val="24"/>
                  <w:szCs w:val="24"/>
                </w:rPr>
                <w:t>Указа</w:t>
              </w:r>
            </w:hyperlink>
            <w:r w:rsidRPr="006330D2">
              <w:rPr>
                <w:rFonts w:ascii="Arial" w:hAnsi="Arial" w:cs="Arial"/>
                <w:sz w:val="24"/>
                <w:szCs w:val="24"/>
              </w:rPr>
              <w:t xml:space="preserve"> N 309)</w:t>
            </w:r>
          </w:p>
        </w:tc>
        <w:tc>
          <w:tcPr>
            <w:tcW w:w="2098"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Порядок принятия решения о </w:t>
            </w:r>
            <w:proofErr w:type="gramStart"/>
            <w:r w:rsidRPr="006330D2">
              <w:rPr>
                <w:rFonts w:ascii="Arial" w:hAnsi="Arial" w:cs="Arial"/>
                <w:sz w:val="24"/>
                <w:szCs w:val="24"/>
              </w:rPr>
              <w:t>контроле за</w:t>
            </w:r>
            <w:proofErr w:type="gramEnd"/>
            <w:r w:rsidRPr="006330D2">
              <w:rPr>
                <w:rFonts w:ascii="Arial" w:hAnsi="Arial" w:cs="Arial"/>
                <w:sz w:val="24"/>
                <w:szCs w:val="24"/>
              </w:rPr>
              <w:t xml:space="preserve"> расходами, осуществляемом органом субъекта Российской Федерации в порядке, установленном </w:t>
            </w:r>
            <w:hyperlink r:id="rId97" w:history="1">
              <w:r w:rsidRPr="006330D2">
                <w:rPr>
                  <w:rFonts w:ascii="Arial" w:hAnsi="Arial" w:cs="Arial"/>
                  <w:color w:val="0000FF"/>
                  <w:sz w:val="24"/>
                  <w:szCs w:val="24"/>
                </w:rPr>
                <w:t>Указом</w:t>
              </w:r>
            </w:hyperlink>
            <w:r w:rsidRPr="006330D2">
              <w:rPr>
                <w:rFonts w:ascii="Arial" w:hAnsi="Arial" w:cs="Arial"/>
                <w:sz w:val="24"/>
                <w:szCs w:val="24"/>
              </w:rPr>
              <w:t xml:space="preserve"> N 310</w:t>
            </w:r>
          </w:p>
        </w:tc>
        <w:tc>
          <w:tcPr>
            <w:tcW w:w="1531" w:type="dxa"/>
            <w:vAlign w:val="center"/>
          </w:tcPr>
          <w:p w:rsidR="006330D2" w:rsidRPr="006330D2" w:rsidRDefault="006330D2">
            <w:pPr>
              <w:pStyle w:val="ConsPlusNormal"/>
              <w:rPr>
                <w:rFonts w:ascii="Arial" w:hAnsi="Arial" w:cs="Arial"/>
                <w:sz w:val="24"/>
                <w:szCs w:val="24"/>
              </w:rPr>
            </w:pPr>
          </w:p>
        </w:tc>
      </w:tr>
      <w:tr w:rsidR="006330D2" w:rsidRPr="006330D2">
        <w:tc>
          <w:tcPr>
            <w:tcW w:w="1134"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Муниципальное образование</w:t>
            </w:r>
          </w:p>
        </w:tc>
        <w:tc>
          <w:tcPr>
            <w:tcW w:w="1644"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Единый перечень для всего муниципального образования или отдельные перечни органов местного самоуправления</w:t>
            </w:r>
          </w:p>
        </w:tc>
        <w:tc>
          <w:tcPr>
            <w:tcW w:w="2268"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1928"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w:t>
            </w:r>
            <w:r w:rsidRPr="006330D2">
              <w:rPr>
                <w:rFonts w:ascii="Arial" w:hAnsi="Arial" w:cs="Arial"/>
                <w:sz w:val="24"/>
                <w:szCs w:val="24"/>
              </w:rPr>
              <w:lastRenderedPageBreak/>
              <w:t xml:space="preserve">местного самоуправления в пределах компетенции, в </w:t>
            </w:r>
            <w:proofErr w:type="spellStart"/>
            <w:r w:rsidRPr="006330D2">
              <w:rPr>
                <w:rFonts w:ascii="Arial" w:hAnsi="Arial" w:cs="Arial"/>
                <w:sz w:val="24"/>
                <w:szCs w:val="24"/>
              </w:rPr>
              <w:t>т.ч</w:t>
            </w:r>
            <w:proofErr w:type="spellEnd"/>
            <w:r w:rsidRPr="006330D2">
              <w:rPr>
                <w:rFonts w:ascii="Arial" w:hAnsi="Arial" w:cs="Arial"/>
                <w:sz w:val="24"/>
                <w:szCs w:val="24"/>
              </w:rPr>
              <w:t>. порядок взаимодействия с уполномоченным государственным органом субъекта Российской Федерации</w:t>
            </w:r>
          </w:p>
        </w:tc>
        <w:tc>
          <w:tcPr>
            <w:tcW w:w="2098" w:type="dxa"/>
            <w:vAlign w:val="center"/>
          </w:tcPr>
          <w:p w:rsidR="006330D2" w:rsidRPr="006330D2" w:rsidRDefault="006330D2">
            <w:pPr>
              <w:pStyle w:val="ConsPlusNormal"/>
              <w:rPr>
                <w:rFonts w:ascii="Arial" w:hAnsi="Arial" w:cs="Arial"/>
                <w:sz w:val="24"/>
                <w:szCs w:val="24"/>
              </w:rPr>
            </w:pPr>
          </w:p>
        </w:tc>
        <w:tc>
          <w:tcPr>
            <w:tcW w:w="1531" w:type="dxa"/>
            <w:vAlign w:val="center"/>
          </w:tcPr>
          <w:p w:rsidR="006330D2" w:rsidRPr="006330D2" w:rsidRDefault="006330D2">
            <w:pPr>
              <w:pStyle w:val="ConsPlusNormal"/>
              <w:jc w:val="center"/>
              <w:rPr>
                <w:rFonts w:ascii="Arial" w:hAnsi="Arial" w:cs="Arial"/>
                <w:sz w:val="24"/>
                <w:szCs w:val="24"/>
              </w:rPr>
            </w:pPr>
            <w:r w:rsidRPr="006330D2">
              <w:rPr>
                <w:rFonts w:ascii="Arial" w:hAnsi="Arial" w:cs="Arial"/>
                <w:sz w:val="24"/>
                <w:szCs w:val="24"/>
              </w:rPr>
              <w:t xml:space="preserve">Порядок размещения сведений о доходах, утвержденный с учетом рекомендаций </w:t>
            </w:r>
            <w:hyperlink r:id="rId98" w:history="1">
              <w:r w:rsidRPr="006330D2">
                <w:rPr>
                  <w:rFonts w:ascii="Arial" w:hAnsi="Arial" w:cs="Arial"/>
                  <w:color w:val="0000FF"/>
                  <w:sz w:val="24"/>
                  <w:szCs w:val="24"/>
                </w:rPr>
                <w:t>Приказа</w:t>
              </w:r>
            </w:hyperlink>
            <w:r w:rsidRPr="006330D2">
              <w:rPr>
                <w:rFonts w:ascii="Arial" w:hAnsi="Arial" w:cs="Arial"/>
                <w:sz w:val="24"/>
                <w:szCs w:val="24"/>
              </w:rPr>
              <w:t xml:space="preserve"> N 530н</w:t>
            </w:r>
          </w:p>
        </w:tc>
      </w:tr>
    </w:tbl>
    <w:p w:rsidR="006330D2" w:rsidRPr="006330D2" w:rsidRDefault="006330D2">
      <w:pPr>
        <w:rPr>
          <w:rFonts w:ascii="Arial" w:hAnsi="Arial" w:cs="Arial"/>
          <w:sz w:val="24"/>
          <w:szCs w:val="24"/>
        </w:rPr>
        <w:sectPr w:rsidR="006330D2" w:rsidRPr="006330D2">
          <w:pgSz w:w="16838" w:h="11905" w:orient="landscape"/>
          <w:pgMar w:top="1701" w:right="1134" w:bottom="850" w:left="1134" w:header="0" w:footer="0" w:gutter="0"/>
          <w:cols w:space="720"/>
        </w:sectPr>
      </w:pPr>
    </w:p>
    <w:p w:rsidR="006330D2" w:rsidRPr="006330D2" w:rsidRDefault="006330D2">
      <w:pPr>
        <w:pStyle w:val="ConsPlusNormal"/>
        <w:jc w:val="both"/>
        <w:rPr>
          <w:rFonts w:ascii="Arial" w:hAnsi="Arial" w:cs="Arial"/>
          <w:sz w:val="24"/>
          <w:szCs w:val="24"/>
        </w:rPr>
      </w:pPr>
    </w:p>
    <w:p w:rsidR="006330D2" w:rsidRPr="006330D2" w:rsidRDefault="006330D2">
      <w:pPr>
        <w:pStyle w:val="ConsPlusTitle"/>
        <w:ind w:firstLine="540"/>
        <w:jc w:val="both"/>
        <w:outlineLvl w:val="0"/>
        <w:rPr>
          <w:rFonts w:ascii="Arial" w:hAnsi="Arial" w:cs="Arial"/>
          <w:sz w:val="24"/>
          <w:szCs w:val="24"/>
        </w:rPr>
      </w:pPr>
      <w:r w:rsidRPr="006330D2">
        <w:rPr>
          <w:rFonts w:ascii="Arial" w:hAnsi="Arial" w:cs="Arial"/>
          <w:sz w:val="24"/>
          <w:szCs w:val="24"/>
        </w:rPr>
        <w:t>Раздел 2. Типовые организационно-правовые вопросы, возникающие при реализации Федерального закона N 64-ФЗ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Федеральным </w:t>
      </w:r>
      <w:hyperlink r:id="rId99" w:history="1">
        <w:r w:rsidRPr="006330D2">
          <w:rPr>
            <w:rFonts w:ascii="Arial" w:hAnsi="Arial" w:cs="Arial"/>
            <w:color w:val="0000FF"/>
            <w:sz w:val="24"/>
            <w:szCs w:val="24"/>
          </w:rPr>
          <w:t>законом</w:t>
        </w:r>
      </w:hyperlink>
      <w:r w:rsidRPr="006330D2">
        <w:rPr>
          <w:rFonts w:ascii="Arial" w:hAnsi="Arial" w:cs="Arial"/>
          <w:sz w:val="24"/>
          <w:szCs w:val="24"/>
        </w:rPr>
        <w:t xml:space="preserve"> N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Представленные ниже положения содержат рекомендации по реализации положений Федерального </w:t>
      </w:r>
      <w:hyperlink r:id="rId100" w:history="1">
        <w:r w:rsidRPr="006330D2">
          <w:rPr>
            <w:rFonts w:ascii="Arial" w:hAnsi="Arial" w:cs="Arial"/>
            <w:color w:val="0000FF"/>
            <w:sz w:val="24"/>
            <w:szCs w:val="24"/>
          </w:rPr>
          <w:t>закона</w:t>
        </w:r>
      </w:hyperlink>
      <w:r w:rsidRPr="006330D2">
        <w:rPr>
          <w:rFonts w:ascii="Arial" w:hAnsi="Arial" w:cs="Arial"/>
          <w:sz w:val="24"/>
          <w:szCs w:val="24"/>
        </w:rPr>
        <w:t xml:space="preserve"> N 64-ФЗ.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1. Положение об органе субъекта по профилактике коррупционных и иных правонарушений.</w:t>
      </w:r>
    </w:p>
    <w:p w:rsidR="006330D2" w:rsidRPr="006330D2" w:rsidRDefault="00DB77AC">
      <w:pPr>
        <w:pStyle w:val="ConsPlusNormal"/>
        <w:spacing w:before="220"/>
        <w:ind w:firstLine="540"/>
        <w:jc w:val="both"/>
        <w:rPr>
          <w:rFonts w:ascii="Arial" w:hAnsi="Arial" w:cs="Arial"/>
          <w:sz w:val="24"/>
          <w:szCs w:val="24"/>
        </w:rPr>
      </w:pPr>
      <w:hyperlink r:id="rId101" w:history="1">
        <w:r w:rsidR="006330D2" w:rsidRPr="006330D2">
          <w:rPr>
            <w:rFonts w:ascii="Arial" w:hAnsi="Arial" w:cs="Arial"/>
            <w:color w:val="0000FF"/>
            <w:sz w:val="24"/>
            <w:szCs w:val="24"/>
          </w:rPr>
          <w:t>Указом</w:t>
        </w:r>
      </w:hyperlink>
      <w:r w:rsidR="006330D2" w:rsidRPr="006330D2">
        <w:rPr>
          <w:rFonts w:ascii="Arial" w:hAnsi="Arial" w:cs="Arial"/>
          <w:sz w:val="24"/>
          <w:szCs w:val="24"/>
        </w:rPr>
        <w:t xml:space="preserve"> N 364 утверждено Типовое положение об органе субъекта Российской Федерации по профилактике коррупционных и иных правонарушений (далее - Положение об органе по профилактике).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связи с принятием Федерального </w:t>
      </w:r>
      <w:hyperlink r:id="rId102" w:history="1">
        <w:r w:rsidRPr="006330D2">
          <w:rPr>
            <w:rFonts w:ascii="Arial" w:hAnsi="Arial" w:cs="Arial"/>
            <w:color w:val="0000FF"/>
            <w:sz w:val="24"/>
            <w:szCs w:val="24"/>
          </w:rPr>
          <w:t>закона</w:t>
        </w:r>
      </w:hyperlink>
      <w:r w:rsidRPr="006330D2">
        <w:rPr>
          <w:rFonts w:ascii="Arial" w:hAnsi="Arial" w:cs="Arial"/>
          <w:sz w:val="24"/>
          <w:szCs w:val="24"/>
        </w:rPr>
        <w:t xml:space="preserve"> N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Субъектам Российской Федерации рекомендуется актуализировать в соответствии с действующим законодательством </w:t>
      </w:r>
      <w:hyperlink r:id="rId103" w:history="1">
        <w:r w:rsidRPr="006330D2">
          <w:rPr>
            <w:rFonts w:ascii="Arial" w:hAnsi="Arial" w:cs="Arial"/>
            <w:color w:val="0000FF"/>
            <w:sz w:val="24"/>
            <w:szCs w:val="24"/>
          </w:rPr>
          <w:t>Положение</w:t>
        </w:r>
      </w:hyperlink>
      <w:r w:rsidRPr="006330D2">
        <w:rPr>
          <w:rFonts w:ascii="Arial" w:hAnsi="Arial" w:cs="Arial"/>
          <w:sz w:val="24"/>
          <w:szCs w:val="24"/>
        </w:rPr>
        <w:t xml:space="preserve"> об органе по профилактике.</w:t>
      </w:r>
    </w:p>
    <w:p w:rsidR="006330D2" w:rsidRPr="006330D2" w:rsidRDefault="006330D2">
      <w:pPr>
        <w:pStyle w:val="ConsPlusNormal"/>
        <w:spacing w:before="220"/>
        <w:ind w:firstLine="540"/>
        <w:jc w:val="both"/>
        <w:rPr>
          <w:rFonts w:ascii="Arial" w:hAnsi="Arial" w:cs="Arial"/>
          <w:sz w:val="24"/>
          <w:szCs w:val="24"/>
        </w:rPr>
      </w:pPr>
      <w:bookmarkStart w:id="3" w:name="P177"/>
      <w:bookmarkEnd w:id="3"/>
      <w:r w:rsidRPr="006330D2">
        <w:rPr>
          <w:rFonts w:ascii="Arial" w:hAnsi="Arial" w:cs="Arial"/>
          <w:sz w:val="24"/>
          <w:szCs w:val="24"/>
        </w:rPr>
        <w:t>2. Утверждение порядка представления сведений о доходах лицами, замещающими муниципальные должности.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1) лицо, замещающее муниципальную должность, представляет </w:t>
      </w:r>
      <w:hyperlink r:id="rId104" w:history="1">
        <w:r w:rsidRPr="006330D2">
          <w:rPr>
            <w:rFonts w:ascii="Arial" w:hAnsi="Arial" w:cs="Arial"/>
            <w:color w:val="0000FF"/>
            <w:sz w:val="24"/>
            <w:szCs w:val="24"/>
          </w:rPr>
          <w:t>справку</w:t>
        </w:r>
      </w:hyperlink>
      <w:r w:rsidRPr="006330D2">
        <w:rPr>
          <w:rFonts w:ascii="Arial" w:hAnsi="Arial" w:cs="Arial"/>
          <w:sz w:val="24"/>
          <w:szCs w:val="24"/>
        </w:rPr>
        <w:t xml:space="preserve"> в уполномоченное структурное подразделение органа местного самоуправления (далее - уполномоченное структурное подразделение);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2) уполномоченное структурное подразделение проводит первичный анализ представленных справок, проверяет на наличие фактических ошибок (например, </w:t>
      </w:r>
      <w:proofErr w:type="spellStart"/>
      <w:r w:rsidRPr="006330D2">
        <w:rPr>
          <w:rFonts w:ascii="Arial" w:hAnsi="Arial" w:cs="Arial"/>
          <w:sz w:val="24"/>
          <w:szCs w:val="24"/>
        </w:rPr>
        <w:t>неуказание</w:t>
      </w:r>
      <w:proofErr w:type="spellEnd"/>
      <w:r w:rsidRPr="006330D2">
        <w:rPr>
          <w:rFonts w:ascii="Arial" w:hAnsi="Arial" w:cs="Arial"/>
          <w:sz w:val="24"/>
          <w:szCs w:val="24"/>
        </w:rPr>
        <w:t xml:space="preserve"> недвижимого имущества, являющегося адресом регистрации, в </w:t>
      </w:r>
      <w:hyperlink r:id="rId105" w:history="1">
        <w:r w:rsidRPr="006330D2">
          <w:rPr>
            <w:rFonts w:ascii="Arial" w:hAnsi="Arial" w:cs="Arial"/>
            <w:color w:val="0000FF"/>
            <w:sz w:val="24"/>
            <w:szCs w:val="24"/>
          </w:rPr>
          <w:t>подразделе 3.1 раздела 3</w:t>
        </w:r>
      </w:hyperlink>
      <w:r w:rsidRPr="006330D2">
        <w:rPr>
          <w:rFonts w:ascii="Arial" w:hAnsi="Arial" w:cs="Arial"/>
          <w:sz w:val="24"/>
          <w:szCs w:val="24"/>
        </w:rPr>
        <w:t xml:space="preserve"> или </w:t>
      </w:r>
      <w:hyperlink r:id="rId106" w:history="1">
        <w:r w:rsidRPr="006330D2">
          <w:rPr>
            <w:rFonts w:ascii="Arial" w:hAnsi="Arial" w:cs="Arial"/>
            <w:color w:val="0000FF"/>
            <w:sz w:val="24"/>
            <w:szCs w:val="24"/>
          </w:rPr>
          <w:t>подразделе 6.1 раздела 6</w:t>
        </w:r>
      </w:hyperlink>
      <w:r w:rsidRPr="006330D2">
        <w:rPr>
          <w:rFonts w:ascii="Arial" w:hAnsi="Arial" w:cs="Arial"/>
          <w:sz w:val="24"/>
          <w:szCs w:val="24"/>
        </w:rPr>
        <w:t xml:space="preserve"> справки);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3) уполномоченное структурное подразделение производит фиксацию необходимой информации, содержащейся в </w:t>
      </w:r>
      <w:hyperlink r:id="rId107" w:history="1">
        <w:r w:rsidRPr="006330D2">
          <w:rPr>
            <w:rFonts w:ascii="Arial" w:hAnsi="Arial" w:cs="Arial"/>
            <w:color w:val="0000FF"/>
            <w:sz w:val="24"/>
            <w:szCs w:val="24"/>
          </w:rPr>
          <w:t>справке</w:t>
        </w:r>
      </w:hyperlink>
      <w:r w:rsidRPr="006330D2">
        <w:rPr>
          <w:rFonts w:ascii="Arial" w:hAnsi="Arial" w:cs="Arial"/>
          <w:sz w:val="24"/>
          <w:szCs w:val="24"/>
        </w:rPr>
        <w:t xml:space="preserve">,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w:t>
      </w:r>
      <w:r w:rsidRPr="006330D2">
        <w:rPr>
          <w:rFonts w:ascii="Arial" w:hAnsi="Arial" w:cs="Arial"/>
          <w:sz w:val="24"/>
          <w:szCs w:val="24"/>
        </w:rPr>
        <w:lastRenderedPageBreak/>
        <w:t>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соответствии с </w:t>
      </w:r>
      <w:hyperlink r:id="rId108" w:history="1">
        <w:r w:rsidRPr="006330D2">
          <w:rPr>
            <w:rFonts w:ascii="Arial" w:hAnsi="Arial" w:cs="Arial"/>
            <w:color w:val="0000FF"/>
            <w:sz w:val="24"/>
            <w:szCs w:val="24"/>
          </w:rPr>
          <w:t>подпунктом "б" пункта 15</w:t>
        </w:r>
      </w:hyperlink>
      <w:r w:rsidRPr="006330D2">
        <w:rPr>
          <w:rFonts w:ascii="Arial" w:hAnsi="Arial" w:cs="Arial"/>
          <w:sz w:val="24"/>
          <w:szCs w:val="24"/>
        </w:rPr>
        <w:t xml:space="preserve"> Требований к сайтам размещение сведений о доходах осуществляется в табличной форме согласно </w:t>
      </w:r>
      <w:hyperlink r:id="rId109" w:history="1">
        <w:r w:rsidRPr="006330D2">
          <w:rPr>
            <w:rFonts w:ascii="Arial" w:hAnsi="Arial" w:cs="Arial"/>
            <w:color w:val="0000FF"/>
            <w:sz w:val="24"/>
            <w:szCs w:val="24"/>
          </w:rPr>
          <w:t>приложению</w:t>
        </w:r>
      </w:hyperlink>
      <w:r w:rsidRPr="006330D2">
        <w:rPr>
          <w:rFonts w:ascii="Arial" w:hAnsi="Arial" w:cs="Arial"/>
          <w:sz w:val="24"/>
          <w:szCs w:val="24"/>
        </w:rPr>
        <w:t xml:space="preserve">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этой связи уполномоченным структурным подразделениям рекомендуется обеспечить прием справок также в электронном виде.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 Порядок привлечения к ответственности за коррупционные правонарушения лиц, замещающих муниципальные должности.</w:t>
      </w:r>
    </w:p>
    <w:p w:rsidR="006330D2" w:rsidRPr="006330D2" w:rsidRDefault="00DB77AC">
      <w:pPr>
        <w:pStyle w:val="ConsPlusNormal"/>
        <w:spacing w:before="220"/>
        <w:ind w:firstLine="540"/>
        <w:jc w:val="both"/>
        <w:rPr>
          <w:rFonts w:ascii="Arial" w:hAnsi="Arial" w:cs="Arial"/>
          <w:sz w:val="24"/>
          <w:szCs w:val="24"/>
        </w:rPr>
      </w:pPr>
      <w:hyperlink r:id="rId110" w:history="1">
        <w:proofErr w:type="gramStart"/>
        <w:r w:rsidR="006330D2" w:rsidRPr="006330D2">
          <w:rPr>
            <w:rFonts w:ascii="Arial" w:hAnsi="Arial" w:cs="Arial"/>
            <w:color w:val="0000FF"/>
            <w:sz w:val="24"/>
            <w:szCs w:val="24"/>
          </w:rPr>
          <w:t>Частью 7.3 статьи 40</w:t>
        </w:r>
      </w:hyperlink>
      <w:r w:rsidR="006330D2" w:rsidRPr="006330D2">
        <w:rPr>
          <w:rFonts w:ascii="Arial" w:hAnsi="Arial" w:cs="Arial"/>
          <w:sz w:val="24"/>
          <w:szCs w:val="24"/>
        </w:rPr>
        <w:t xml:space="preserve"> Федерального закона N 131-ФЗ установлено, что при выявлении в результате проверки, проведенной в соответствии с </w:t>
      </w:r>
      <w:hyperlink r:id="rId111" w:history="1">
        <w:r w:rsidR="006330D2" w:rsidRPr="006330D2">
          <w:rPr>
            <w:rFonts w:ascii="Arial" w:hAnsi="Arial" w:cs="Arial"/>
            <w:color w:val="0000FF"/>
            <w:sz w:val="24"/>
            <w:szCs w:val="24"/>
          </w:rPr>
          <w:t>частью 7.2</w:t>
        </w:r>
      </w:hyperlink>
      <w:r w:rsidR="006330D2" w:rsidRPr="006330D2">
        <w:rPr>
          <w:rFonts w:ascii="Arial" w:hAnsi="Arial" w:cs="Arial"/>
          <w:sz w:val="24"/>
          <w:szCs w:val="24"/>
        </w:rPr>
        <w:t xml:space="preserve"> данной статьи, фактов несоблюдения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w:t>
      </w:r>
      <w:proofErr w:type="gramEnd"/>
      <w:r w:rsidR="006330D2" w:rsidRPr="006330D2">
        <w:rPr>
          <w:rFonts w:ascii="Arial" w:hAnsi="Arial" w:cs="Arial"/>
          <w:sz w:val="24"/>
          <w:szCs w:val="24"/>
        </w:rPr>
        <w:t xml:space="preserve"> </w:t>
      </w:r>
      <w:proofErr w:type="gramStart"/>
      <w:r w:rsidR="006330D2" w:rsidRPr="006330D2">
        <w:rPr>
          <w:rFonts w:ascii="Arial" w:hAnsi="Arial" w:cs="Arial"/>
          <w:sz w:val="24"/>
          <w:szCs w:val="24"/>
        </w:rPr>
        <w:t>применении</w:t>
      </w:r>
      <w:proofErr w:type="gramEnd"/>
      <w:r w:rsidR="006330D2" w:rsidRPr="006330D2">
        <w:rPr>
          <w:rFonts w:ascii="Arial" w:hAnsi="Arial" w:cs="Arial"/>
          <w:sz w:val="24"/>
          <w:szCs w:val="24"/>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Аналогичные положения предусмотрены Федеральным </w:t>
      </w:r>
      <w:hyperlink r:id="rId112" w:history="1">
        <w:r w:rsidRPr="006330D2">
          <w:rPr>
            <w:rFonts w:ascii="Arial" w:hAnsi="Arial" w:cs="Arial"/>
            <w:color w:val="0000FF"/>
            <w:sz w:val="24"/>
            <w:szCs w:val="24"/>
          </w:rPr>
          <w:t>законом</w:t>
        </w:r>
      </w:hyperlink>
      <w:r w:rsidRPr="006330D2">
        <w:rPr>
          <w:rFonts w:ascii="Arial" w:hAnsi="Arial" w:cs="Arial"/>
          <w:sz w:val="24"/>
          <w:szCs w:val="24"/>
        </w:rPr>
        <w:t xml:space="preserve"> N 273-ФЗ. </w:t>
      </w:r>
      <w:proofErr w:type="gramStart"/>
      <w:r w:rsidRPr="006330D2">
        <w:rPr>
          <w:rFonts w:ascii="Arial" w:hAnsi="Arial" w:cs="Arial"/>
          <w:sz w:val="24"/>
          <w:szCs w:val="24"/>
        </w:rPr>
        <w:t xml:space="preserve">Так, </w:t>
      </w:r>
      <w:hyperlink r:id="rId113" w:history="1">
        <w:r w:rsidRPr="006330D2">
          <w:rPr>
            <w:rFonts w:ascii="Arial" w:hAnsi="Arial" w:cs="Arial"/>
            <w:color w:val="0000FF"/>
            <w:sz w:val="24"/>
            <w:szCs w:val="24"/>
          </w:rPr>
          <w:t>частью 4.5 статьи 12.1</w:t>
        </w:r>
      </w:hyperlink>
      <w:r w:rsidRPr="006330D2">
        <w:rPr>
          <w:rFonts w:ascii="Arial" w:hAnsi="Arial" w:cs="Arial"/>
          <w:sz w:val="24"/>
          <w:szCs w:val="24"/>
        </w:rPr>
        <w:t xml:space="preserve"> Федерального закона N 273-ФЗ установлено, что при выявлении в результате проверки, осуществленной в соответствии с </w:t>
      </w:r>
      <w:hyperlink r:id="rId114" w:history="1">
        <w:r w:rsidRPr="006330D2">
          <w:rPr>
            <w:rFonts w:ascii="Arial" w:hAnsi="Arial" w:cs="Arial"/>
            <w:color w:val="0000FF"/>
            <w:sz w:val="24"/>
            <w:szCs w:val="24"/>
          </w:rPr>
          <w:t>частью 4.4</w:t>
        </w:r>
      </w:hyperlink>
      <w:r w:rsidRPr="006330D2">
        <w:rPr>
          <w:rFonts w:ascii="Arial" w:hAnsi="Arial" w:cs="Arial"/>
          <w:sz w:val="24"/>
          <w:szCs w:val="24"/>
        </w:rPr>
        <w:t xml:space="preserve">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w:t>
      </w:r>
      <w:proofErr w:type="gramEnd"/>
      <w:r w:rsidRPr="006330D2">
        <w:rPr>
          <w:rFonts w:ascii="Arial" w:hAnsi="Arial" w:cs="Arial"/>
          <w:sz w:val="24"/>
          <w:szCs w:val="24"/>
        </w:rPr>
        <w:t xml:space="preserve"> </w:t>
      </w:r>
      <w:proofErr w:type="gramStart"/>
      <w:r w:rsidRPr="006330D2">
        <w:rPr>
          <w:rFonts w:ascii="Arial" w:hAnsi="Arial" w:cs="Arial"/>
          <w:sz w:val="24"/>
          <w:szCs w:val="24"/>
        </w:rPr>
        <w:t>отношении</w:t>
      </w:r>
      <w:proofErr w:type="gramEnd"/>
      <w:r w:rsidRPr="006330D2">
        <w:rPr>
          <w:rFonts w:ascii="Arial" w:hAnsi="Arial" w:cs="Arial"/>
          <w:sz w:val="24"/>
          <w:szCs w:val="24"/>
        </w:rP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В связи с принятием Федерального </w:t>
      </w:r>
      <w:hyperlink r:id="rId115" w:history="1">
        <w:r w:rsidRPr="006330D2">
          <w:rPr>
            <w:rFonts w:ascii="Arial" w:hAnsi="Arial" w:cs="Arial"/>
            <w:color w:val="0000FF"/>
            <w:sz w:val="24"/>
            <w:szCs w:val="24"/>
          </w:rPr>
          <w:t>закона</w:t>
        </w:r>
      </w:hyperlink>
      <w:r w:rsidRPr="006330D2">
        <w:rPr>
          <w:rFonts w:ascii="Arial" w:hAnsi="Arial" w:cs="Arial"/>
          <w:sz w:val="24"/>
          <w:szCs w:val="24"/>
        </w:rPr>
        <w:t xml:space="preserve"> от 26 июля 2019 г.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w:t>
      </w:r>
      <w:hyperlink r:id="rId116" w:history="1">
        <w:r w:rsidRPr="006330D2">
          <w:rPr>
            <w:rFonts w:ascii="Arial" w:hAnsi="Arial" w:cs="Arial"/>
            <w:color w:val="0000FF"/>
            <w:sz w:val="24"/>
            <w:szCs w:val="24"/>
          </w:rPr>
          <w:t>статья 40</w:t>
        </w:r>
      </w:hyperlink>
      <w:r w:rsidRPr="006330D2">
        <w:rPr>
          <w:rFonts w:ascii="Arial" w:hAnsi="Arial" w:cs="Arial"/>
          <w:sz w:val="24"/>
          <w:szCs w:val="24"/>
        </w:rPr>
        <w:t xml:space="preserve"> Федерального закона N 131-ФЗ дополнена </w:t>
      </w:r>
      <w:hyperlink r:id="rId117" w:history="1">
        <w:r w:rsidRPr="006330D2">
          <w:rPr>
            <w:rFonts w:ascii="Arial" w:hAnsi="Arial" w:cs="Arial"/>
            <w:color w:val="0000FF"/>
            <w:sz w:val="24"/>
            <w:szCs w:val="24"/>
          </w:rPr>
          <w:t>частями 7.3-1</w:t>
        </w:r>
      </w:hyperlink>
      <w:r w:rsidRPr="006330D2">
        <w:rPr>
          <w:rFonts w:ascii="Arial" w:hAnsi="Arial" w:cs="Arial"/>
          <w:sz w:val="24"/>
          <w:szCs w:val="24"/>
        </w:rPr>
        <w:t xml:space="preserve"> и </w:t>
      </w:r>
      <w:hyperlink r:id="rId118" w:history="1">
        <w:r w:rsidRPr="006330D2">
          <w:rPr>
            <w:rFonts w:ascii="Arial" w:hAnsi="Arial" w:cs="Arial"/>
            <w:color w:val="0000FF"/>
            <w:sz w:val="24"/>
            <w:szCs w:val="24"/>
          </w:rPr>
          <w:t>7.3-2</w:t>
        </w:r>
      </w:hyperlink>
      <w:r w:rsidRPr="006330D2">
        <w:rPr>
          <w:rFonts w:ascii="Arial" w:hAnsi="Arial" w:cs="Arial"/>
          <w:sz w:val="24"/>
          <w:szCs w:val="24"/>
        </w:rPr>
        <w:t>, устанавливающими возможность применения к депутату, члену выборного органа местного</w:t>
      </w:r>
      <w:proofErr w:type="gramEnd"/>
      <w:r w:rsidRPr="006330D2">
        <w:rPr>
          <w:rFonts w:ascii="Arial" w:hAnsi="Arial" w:cs="Arial"/>
          <w:sz w:val="24"/>
          <w:szCs w:val="24"/>
        </w:rPr>
        <w:t xml:space="preserve">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w:t>
      </w:r>
      <w:r w:rsidRPr="006330D2">
        <w:rPr>
          <w:rFonts w:ascii="Arial" w:hAnsi="Arial" w:cs="Arial"/>
          <w:sz w:val="24"/>
          <w:szCs w:val="24"/>
        </w:rPr>
        <w:lastRenderedPageBreak/>
        <w:t>является несущественным:</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1) предупреждение;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5) запрет исполнять полномочия на постоянной основе до прекращения срока его полномочий.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w:t>
      </w:r>
      <w:hyperlink r:id="rId119" w:history="1">
        <w:r w:rsidRPr="006330D2">
          <w:rPr>
            <w:rFonts w:ascii="Arial" w:hAnsi="Arial" w:cs="Arial"/>
            <w:color w:val="0000FF"/>
            <w:sz w:val="24"/>
            <w:szCs w:val="24"/>
          </w:rPr>
          <w:t>часть 7.3-2 статьи 40</w:t>
        </w:r>
      </w:hyperlink>
      <w:r w:rsidRPr="006330D2">
        <w:rPr>
          <w:rFonts w:ascii="Arial" w:hAnsi="Arial" w:cs="Arial"/>
          <w:sz w:val="24"/>
          <w:szCs w:val="24"/>
        </w:rPr>
        <w:t xml:space="preserve"> Федерального закона N 131-ФЗ).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этом в соответствующем законе субъекта Российской Федерации целесообразно также предусмотреть следующее: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основание для применения меры ответственности;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срок принятия решения о применении меры ответственности;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При определении необходимости применения той или иной меры ответственности, а </w:t>
      </w:r>
      <w:r w:rsidRPr="006330D2">
        <w:rPr>
          <w:rFonts w:ascii="Arial" w:hAnsi="Arial" w:cs="Arial"/>
          <w:sz w:val="24"/>
          <w:szCs w:val="24"/>
        </w:rPr>
        <w:lastRenderedPageBreak/>
        <w:t>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Согласно </w:t>
      </w:r>
      <w:hyperlink r:id="rId120" w:history="1">
        <w:r w:rsidRPr="006330D2">
          <w:rPr>
            <w:rFonts w:ascii="Arial" w:hAnsi="Arial" w:cs="Arial"/>
            <w:color w:val="0000FF"/>
            <w:sz w:val="24"/>
            <w:szCs w:val="24"/>
          </w:rPr>
          <w:t>части 7.1 статьи 40</w:t>
        </w:r>
      </w:hyperlink>
      <w:r w:rsidRPr="006330D2">
        <w:rPr>
          <w:rFonts w:ascii="Arial" w:hAnsi="Arial" w:cs="Arial"/>
          <w:sz w:val="24"/>
          <w:szCs w:val="24"/>
        </w:rPr>
        <w:t xml:space="preserve"> Федерального закона N 131-ФЗ в случае неисполнения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соответствующего лица.</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w:t>
      </w:r>
      <w:hyperlink r:id="rId121" w:history="1">
        <w:r w:rsidRPr="006330D2">
          <w:rPr>
            <w:rFonts w:ascii="Arial" w:hAnsi="Arial" w:cs="Arial"/>
            <w:color w:val="0000FF"/>
            <w:sz w:val="24"/>
            <w:szCs w:val="24"/>
          </w:rPr>
          <w:t>часть 11 статьи 40</w:t>
        </w:r>
      </w:hyperlink>
      <w:r w:rsidRPr="006330D2">
        <w:rPr>
          <w:rFonts w:ascii="Arial" w:hAnsi="Arial" w:cs="Arial"/>
          <w:sz w:val="24"/>
          <w:szCs w:val="24"/>
        </w:rPr>
        <w:t xml:space="preserve"> Федерального закона N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w:t>
      </w:r>
      <w:proofErr w:type="gramStart"/>
      <w:r w:rsidRPr="006330D2">
        <w:rPr>
          <w:rFonts w:ascii="Arial" w:hAnsi="Arial" w:cs="Arial"/>
          <w:sz w:val="24"/>
          <w:szCs w:val="24"/>
        </w:rPr>
        <w:t>образования соответствующего письма высшего должностного лица субъекта Российской Федерации</w:t>
      </w:r>
      <w:proofErr w:type="gramEnd"/>
      <w:r w:rsidRPr="006330D2">
        <w:rPr>
          <w:rFonts w:ascii="Arial" w:hAnsi="Arial" w:cs="Arial"/>
          <w:sz w:val="24"/>
          <w:szCs w:val="24"/>
        </w:rPr>
        <w:t>.</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4. Увеличение нагрузки на органы по профилактике коррупционных правонарушений субъекта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Для решения данной проблемы рекомендуется:</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2) делегировать органам местного самоуправления полномочия по проведению первичного анализа представляемых справок, в том числе в целях исключения </w:t>
      </w:r>
      <w:r w:rsidRPr="006330D2">
        <w:rPr>
          <w:rFonts w:ascii="Arial" w:hAnsi="Arial" w:cs="Arial"/>
          <w:sz w:val="24"/>
          <w:szCs w:val="24"/>
        </w:rPr>
        <w:lastRenderedPageBreak/>
        <w:t>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4) рассмотреть возможность кадрового </w:t>
      </w:r>
      <w:proofErr w:type="gramStart"/>
      <w:r w:rsidRPr="006330D2">
        <w:rPr>
          <w:rFonts w:ascii="Arial" w:hAnsi="Arial" w:cs="Arial"/>
          <w:sz w:val="24"/>
          <w:szCs w:val="24"/>
        </w:rPr>
        <w:t>укрепления соответствующего подразделения органа субъекта Российской Федерации</w:t>
      </w:r>
      <w:proofErr w:type="gramEnd"/>
      <w:r w:rsidRPr="006330D2">
        <w:rPr>
          <w:rFonts w:ascii="Arial" w:hAnsi="Arial" w:cs="Arial"/>
          <w:sz w:val="24"/>
          <w:szCs w:val="24"/>
        </w:rPr>
        <w:t xml:space="preserve"> по профилактике коррупционных и иных правонарушений;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5. Повышение уровня знаний в области </w:t>
      </w:r>
      <w:proofErr w:type="gramStart"/>
      <w:r w:rsidRPr="006330D2">
        <w:rPr>
          <w:rFonts w:ascii="Arial" w:hAnsi="Arial" w:cs="Arial"/>
          <w:sz w:val="24"/>
          <w:szCs w:val="24"/>
        </w:rPr>
        <w:t>противодействия коррупции должностных лиц органов местного самоуправления</w:t>
      </w:r>
      <w:proofErr w:type="gramEnd"/>
      <w:r w:rsidRPr="006330D2">
        <w:rPr>
          <w:rFonts w:ascii="Arial" w:hAnsi="Arial" w:cs="Arial"/>
          <w:sz w:val="24"/>
          <w:szCs w:val="24"/>
        </w:rPr>
        <w:t>.</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Ввиду того, что Федеральным </w:t>
      </w:r>
      <w:hyperlink r:id="rId122" w:history="1">
        <w:r w:rsidRPr="006330D2">
          <w:rPr>
            <w:rFonts w:ascii="Arial" w:hAnsi="Arial" w:cs="Arial"/>
            <w:color w:val="0000FF"/>
            <w:sz w:val="24"/>
            <w:szCs w:val="24"/>
          </w:rPr>
          <w:t>законом</w:t>
        </w:r>
      </w:hyperlink>
      <w:r w:rsidRPr="006330D2">
        <w:rPr>
          <w:rFonts w:ascii="Arial" w:hAnsi="Arial" w:cs="Arial"/>
          <w:sz w:val="24"/>
          <w:szCs w:val="24"/>
        </w:rPr>
        <w:t xml:space="preserve"> N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6. Осуществление мер по противодействию коррупции в сельских поселениях.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Согласно законодательству Российской Федерации к вопросам местного значения сельских поселений не отнесено осуществление мер по противодействию коррупции в границах поселения. В соответствии с </w:t>
      </w:r>
      <w:hyperlink r:id="rId123" w:history="1">
        <w:r w:rsidRPr="006330D2">
          <w:rPr>
            <w:rFonts w:ascii="Arial" w:hAnsi="Arial" w:cs="Arial"/>
            <w:color w:val="0000FF"/>
            <w:sz w:val="24"/>
            <w:szCs w:val="24"/>
          </w:rPr>
          <w:t>частью 4 статьи 14</w:t>
        </w:r>
      </w:hyperlink>
      <w:r w:rsidRPr="006330D2">
        <w:rPr>
          <w:rFonts w:ascii="Arial" w:hAnsi="Arial" w:cs="Arial"/>
          <w:sz w:val="24"/>
          <w:szCs w:val="24"/>
        </w:rPr>
        <w:t xml:space="preserve"> Федерального закона N 131-ФЗ полномочиями по </w:t>
      </w:r>
      <w:proofErr w:type="gramStart"/>
      <w:r w:rsidRPr="006330D2">
        <w:rPr>
          <w:rFonts w:ascii="Arial" w:hAnsi="Arial" w:cs="Arial"/>
          <w:sz w:val="24"/>
          <w:szCs w:val="24"/>
        </w:rPr>
        <w:t>решению</w:t>
      </w:r>
      <w:proofErr w:type="gramEnd"/>
      <w:r w:rsidRPr="006330D2">
        <w:rPr>
          <w:rFonts w:ascii="Arial" w:hAnsi="Arial" w:cs="Arial"/>
          <w:sz w:val="24"/>
          <w:szCs w:val="24"/>
        </w:rPr>
        <w:t xml:space="preserve">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предусмотренное </w:t>
      </w:r>
      <w:hyperlink r:id="rId124" w:history="1">
        <w:r w:rsidRPr="006330D2">
          <w:rPr>
            <w:rFonts w:ascii="Arial" w:hAnsi="Arial" w:cs="Arial"/>
            <w:color w:val="0000FF"/>
            <w:sz w:val="24"/>
            <w:szCs w:val="24"/>
          </w:rPr>
          <w:t>частью 3 статьи 14</w:t>
        </w:r>
      </w:hyperlink>
      <w:r w:rsidRPr="006330D2">
        <w:rPr>
          <w:rFonts w:ascii="Arial" w:hAnsi="Arial" w:cs="Arial"/>
          <w:sz w:val="24"/>
          <w:szCs w:val="24"/>
        </w:rPr>
        <w:t xml:space="preserve"> Федерального закона N 131-ФЗ, представляется нецелесообразным.</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этой связи муниципальные правовые акты по вопросам противодействия коррупции принимаются муниципальным районом в отношении сельского поселения (</w:t>
      </w:r>
      <w:hyperlink r:id="rId125" w:history="1">
        <w:r w:rsidRPr="006330D2">
          <w:rPr>
            <w:rFonts w:ascii="Arial" w:hAnsi="Arial" w:cs="Arial"/>
            <w:color w:val="0000FF"/>
            <w:sz w:val="24"/>
            <w:szCs w:val="24"/>
          </w:rPr>
          <w:t>пункт 1 части 1 статьи 17</w:t>
        </w:r>
      </w:hyperlink>
      <w:r w:rsidRPr="006330D2">
        <w:rPr>
          <w:rFonts w:ascii="Arial" w:hAnsi="Arial" w:cs="Arial"/>
          <w:sz w:val="24"/>
          <w:szCs w:val="24"/>
        </w:rPr>
        <w:t xml:space="preserve"> Федерального закона N 131-ФЗ).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lastRenderedPageBreak/>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Российской Федерации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6330D2" w:rsidRPr="006330D2" w:rsidRDefault="006330D2">
      <w:pPr>
        <w:pStyle w:val="ConsPlusNormal"/>
        <w:jc w:val="both"/>
        <w:rPr>
          <w:rFonts w:ascii="Arial" w:hAnsi="Arial" w:cs="Arial"/>
          <w:sz w:val="24"/>
          <w:szCs w:val="24"/>
        </w:rPr>
      </w:pPr>
    </w:p>
    <w:p w:rsidR="006330D2" w:rsidRPr="006330D2" w:rsidRDefault="006330D2">
      <w:pPr>
        <w:pStyle w:val="ConsPlusTitle"/>
        <w:ind w:firstLine="540"/>
        <w:jc w:val="both"/>
        <w:outlineLvl w:val="0"/>
        <w:rPr>
          <w:rFonts w:ascii="Arial" w:hAnsi="Arial" w:cs="Arial"/>
          <w:sz w:val="24"/>
          <w:szCs w:val="24"/>
        </w:rPr>
      </w:pPr>
      <w:r w:rsidRPr="006330D2">
        <w:rPr>
          <w:rFonts w:ascii="Arial" w:hAnsi="Arial" w:cs="Arial"/>
          <w:sz w:val="24"/>
          <w:szCs w:val="24"/>
        </w:rPr>
        <w:t>Раздел 3. Конфликт интересов</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Согласно </w:t>
      </w:r>
      <w:hyperlink r:id="rId126" w:history="1">
        <w:r w:rsidRPr="006330D2">
          <w:rPr>
            <w:rFonts w:ascii="Arial" w:hAnsi="Arial" w:cs="Arial"/>
            <w:color w:val="0000FF"/>
            <w:sz w:val="24"/>
            <w:szCs w:val="24"/>
          </w:rPr>
          <w:t>части 4.1 статьи 12.1</w:t>
        </w:r>
      </w:hyperlink>
      <w:r w:rsidRPr="006330D2">
        <w:rPr>
          <w:rFonts w:ascii="Arial" w:hAnsi="Arial" w:cs="Arial"/>
          <w:sz w:val="24"/>
          <w:szCs w:val="24"/>
        </w:rPr>
        <w:t xml:space="preserve"> Федерального закона N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roofErr w:type="gramEnd"/>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Для квалификации ситуации в качестве конфликта интересов в целях противодействия коррупции необходимо достоверно установить одновременное наличие </w:t>
      </w:r>
      <w:r w:rsidRPr="006330D2">
        <w:rPr>
          <w:rFonts w:ascii="Arial" w:hAnsi="Arial" w:cs="Arial"/>
          <w:sz w:val="24"/>
          <w:szCs w:val="24"/>
        </w:rPr>
        <w:lastRenderedPageBreak/>
        <w:t>следующих обстоятельств:</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наличие личной заинтересованности;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фактическое наличие у должностного лица полномочий для реализации личной заинтересованности;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w:t>
      </w:r>
      <w:hyperlink r:id="rId127" w:history="1">
        <w:r w:rsidRPr="006330D2">
          <w:rPr>
            <w:rFonts w:ascii="Arial" w:hAnsi="Arial" w:cs="Arial"/>
            <w:color w:val="0000FF"/>
            <w:sz w:val="24"/>
            <w:szCs w:val="24"/>
          </w:rPr>
          <w:t>рекомендации</w:t>
        </w:r>
      </w:hyperlink>
      <w:r w:rsidRPr="006330D2">
        <w:rPr>
          <w:rFonts w:ascii="Arial" w:hAnsi="Arial" w:cs="Arial"/>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rsidRPr="006330D2">
        <w:rPr>
          <w:rFonts w:ascii="Arial" w:hAnsi="Arial" w:cs="Arial"/>
          <w:sz w:val="24"/>
          <w:szCs w:val="24"/>
        </w:rPr>
        <w:t>правоприменения</w:t>
      </w:r>
      <w:proofErr w:type="spellEnd"/>
      <w:r w:rsidRPr="006330D2">
        <w:rPr>
          <w:rFonts w:ascii="Arial" w:hAnsi="Arial" w:cs="Arial"/>
          <w:sz w:val="24"/>
          <w:szCs w:val="24"/>
        </w:rPr>
        <w:t xml:space="preserve"> в сфере конфликта интересов, </w:t>
      </w:r>
      <w:hyperlink r:id="rId128" w:history="1">
        <w:r w:rsidRPr="006330D2">
          <w:rPr>
            <w:rFonts w:ascii="Arial" w:hAnsi="Arial" w:cs="Arial"/>
            <w:color w:val="0000FF"/>
            <w:sz w:val="24"/>
            <w:szCs w:val="24"/>
          </w:rPr>
          <w:t>Обзор</w:t>
        </w:r>
      </w:hyperlink>
      <w:r w:rsidRPr="006330D2">
        <w:rPr>
          <w:rFonts w:ascii="Arial" w:hAnsi="Arial" w:cs="Arial"/>
          <w:sz w:val="24"/>
          <w:szCs w:val="24"/>
        </w:rPr>
        <w:t xml:space="preserve"> типовых ситуаций конфликта интересов на государственной службе Российской Федерации и порядка их урегулирования, а</w:t>
      </w:r>
      <w:proofErr w:type="gramEnd"/>
      <w:r w:rsidRPr="006330D2">
        <w:rPr>
          <w:rFonts w:ascii="Arial" w:hAnsi="Arial" w:cs="Arial"/>
          <w:sz w:val="24"/>
          <w:szCs w:val="24"/>
        </w:rPr>
        <w:t xml:space="preserve"> также критерии привлечения к ответственности за коррупционные правонарушения, которые размещены на официальном сайте Минтруда России.</w:t>
      </w:r>
    </w:p>
    <w:p w:rsidR="006330D2" w:rsidRPr="006330D2" w:rsidRDefault="006330D2">
      <w:pPr>
        <w:pStyle w:val="ConsPlusNormal"/>
        <w:jc w:val="both"/>
        <w:rPr>
          <w:rFonts w:ascii="Arial" w:hAnsi="Arial" w:cs="Arial"/>
          <w:sz w:val="24"/>
          <w:szCs w:val="24"/>
        </w:rPr>
      </w:pPr>
    </w:p>
    <w:p w:rsidR="006330D2" w:rsidRPr="006330D2" w:rsidRDefault="006330D2">
      <w:pPr>
        <w:pStyle w:val="ConsPlusTitle"/>
        <w:ind w:firstLine="540"/>
        <w:jc w:val="both"/>
        <w:outlineLvl w:val="0"/>
        <w:rPr>
          <w:rFonts w:ascii="Arial" w:hAnsi="Arial" w:cs="Arial"/>
          <w:sz w:val="24"/>
          <w:szCs w:val="24"/>
        </w:rPr>
      </w:pPr>
      <w:r w:rsidRPr="006330D2">
        <w:rPr>
          <w:rFonts w:ascii="Arial" w:hAnsi="Arial" w:cs="Arial"/>
          <w:sz w:val="24"/>
          <w:szCs w:val="24"/>
        </w:rPr>
        <w:t>Раздел 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Федеральным </w:t>
      </w:r>
      <w:hyperlink r:id="rId129" w:history="1">
        <w:r w:rsidRPr="006330D2">
          <w:rPr>
            <w:rFonts w:ascii="Arial" w:hAnsi="Arial" w:cs="Arial"/>
            <w:color w:val="0000FF"/>
            <w:sz w:val="24"/>
            <w:szCs w:val="24"/>
          </w:rPr>
          <w:t>законом</w:t>
        </w:r>
      </w:hyperlink>
      <w:r w:rsidRPr="006330D2">
        <w:rPr>
          <w:rFonts w:ascii="Arial" w:hAnsi="Arial" w:cs="Arial"/>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N 79-ФЗ) для отдельных категорий лиц введен запрет открывать и иметь</w:t>
      </w:r>
      <w:proofErr w:type="gramEnd"/>
      <w:r w:rsidRPr="006330D2">
        <w:rPr>
          <w:rFonts w:ascii="Arial" w:hAnsi="Arial" w:cs="Arial"/>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Так, запрет на пользование иностранными финансовыми инструментами </w:t>
      </w:r>
      <w:proofErr w:type="gramStart"/>
      <w:r w:rsidRPr="006330D2">
        <w:rPr>
          <w:rFonts w:ascii="Arial" w:hAnsi="Arial" w:cs="Arial"/>
          <w:sz w:val="24"/>
          <w:szCs w:val="24"/>
        </w:rPr>
        <w:t>распространяется</w:t>
      </w:r>
      <w:proofErr w:type="gramEnd"/>
      <w:r w:rsidRPr="006330D2">
        <w:rPr>
          <w:rFonts w:ascii="Arial" w:hAnsi="Arial" w:cs="Arial"/>
          <w:sz w:val="24"/>
          <w:szCs w:val="24"/>
        </w:rPr>
        <w:t xml:space="preserve"> в том числе на лиц, замещающих:</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должности глав городских округов, глав муниципальных районов;</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глав иных муниципальных образований, исполняющих полномочия глав местных администраций;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глав местных администраций;</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депутатов представительных органов муниципальных районов и городских округов, осуществляющих свои полномочия на постоянной основе;</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депутатов, замещающих должности в представительных органах муниципальных районов и городских округов.</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lastRenderedPageBreak/>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sidRPr="006330D2">
        <w:rPr>
          <w:rFonts w:ascii="Arial" w:hAnsi="Arial" w:cs="Arial"/>
          <w:sz w:val="24"/>
          <w:szCs w:val="24"/>
        </w:rPr>
        <w:t>детей</w:t>
      </w:r>
      <w:proofErr w:type="gramEnd"/>
      <w:r w:rsidRPr="006330D2">
        <w:rPr>
          <w:rFonts w:ascii="Arial" w:hAnsi="Arial" w:cs="Arial"/>
          <w:sz w:val="24"/>
          <w:szCs w:val="24"/>
        </w:rPr>
        <w:t xml:space="preserve"> указанных выше лиц.</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6330D2" w:rsidRPr="006330D2" w:rsidRDefault="006330D2">
      <w:pPr>
        <w:spacing w:after="1"/>
        <w:rPr>
          <w:rFonts w:ascii="Arial" w:hAnsi="Arial" w:cs="Arial"/>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30D2" w:rsidRPr="006330D2">
        <w:trPr>
          <w:jc w:val="center"/>
        </w:trPr>
        <w:tc>
          <w:tcPr>
            <w:tcW w:w="9294" w:type="dxa"/>
            <w:tcBorders>
              <w:top w:val="nil"/>
              <w:left w:val="single" w:sz="24" w:space="0" w:color="CED3F1"/>
              <w:bottom w:val="nil"/>
              <w:right w:val="single" w:sz="24" w:space="0" w:color="F4F3F8"/>
            </w:tcBorders>
            <w:shd w:val="clear" w:color="auto" w:fill="F4F3F8"/>
          </w:tcPr>
          <w:p w:rsidR="006330D2" w:rsidRPr="006330D2" w:rsidRDefault="006330D2">
            <w:pPr>
              <w:pStyle w:val="ConsPlusNormal"/>
              <w:jc w:val="both"/>
              <w:rPr>
                <w:rFonts w:ascii="Arial" w:hAnsi="Arial" w:cs="Arial"/>
                <w:sz w:val="24"/>
                <w:szCs w:val="24"/>
              </w:rPr>
            </w:pPr>
            <w:proofErr w:type="spellStart"/>
            <w:r w:rsidRPr="006330D2">
              <w:rPr>
                <w:rFonts w:ascii="Arial" w:hAnsi="Arial" w:cs="Arial"/>
                <w:color w:val="392C69"/>
                <w:sz w:val="24"/>
                <w:szCs w:val="24"/>
              </w:rPr>
              <w:t>КонсультантПлюс</w:t>
            </w:r>
            <w:proofErr w:type="spellEnd"/>
            <w:r w:rsidRPr="006330D2">
              <w:rPr>
                <w:rFonts w:ascii="Arial" w:hAnsi="Arial" w:cs="Arial"/>
                <w:color w:val="392C69"/>
                <w:sz w:val="24"/>
                <w:szCs w:val="24"/>
              </w:rPr>
              <w:t>: примечание.</w:t>
            </w:r>
          </w:p>
          <w:p w:rsidR="006330D2" w:rsidRPr="006330D2" w:rsidRDefault="006330D2">
            <w:pPr>
              <w:pStyle w:val="ConsPlusNormal"/>
              <w:jc w:val="both"/>
              <w:rPr>
                <w:rFonts w:ascii="Arial" w:hAnsi="Arial" w:cs="Arial"/>
                <w:sz w:val="24"/>
                <w:szCs w:val="24"/>
              </w:rPr>
            </w:pPr>
            <w:r w:rsidRPr="006330D2">
              <w:rPr>
                <w:rFonts w:ascii="Arial" w:hAnsi="Arial" w:cs="Arial"/>
                <w:color w:val="392C69"/>
                <w:sz w:val="24"/>
                <w:szCs w:val="24"/>
              </w:rPr>
              <w:t xml:space="preserve">ФЗ от 06.02.2019 </w:t>
            </w:r>
            <w:hyperlink r:id="rId130" w:history="1">
              <w:r w:rsidRPr="006330D2">
                <w:rPr>
                  <w:rFonts w:ascii="Arial" w:hAnsi="Arial" w:cs="Arial"/>
                  <w:color w:val="0000FF"/>
                  <w:sz w:val="24"/>
                  <w:szCs w:val="24"/>
                </w:rPr>
                <w:t>N 5-ФЗ</w:t>
              </w:r>
            </w:hyperlink>
            <w:r w:rsidRPr="006330D2">
              <w:rPr>
                <w:rFonts w:ascii="Arial" w:hAnsi="Arial" w:cs="Arial"/>
                <w:color w:val="392C69"/>
                <w:sz w:val="24"/>
                <w:szCs w:val="24"/>
              </w:rPr>
              <w:t xml:space="preserve"> в п. 4 ч. 2 ст. 7 исключены нормы о направлении запросов в банки и иные организации иностранных государств. О направлении указанных запросов см. </w:t>
            </w:r>
            <w:hyperlink r:id="rId131" w:history="1">
              <w:r w:rsidRPr="006330D2">
                <w:rPr>
                  <w:rFonts w:ascii="Arial" w:hAnsi="Arial" w:cs="Arial"/>
                  <w:color w:val="0000FF"/>
                  <w:sz w:val="24"/>
                  <w:szCs w:val="24"/>
                </w:rPr>
                <w:t>ч. 4 ст. 7</w:t>
              </w:r>
            </w:hyperlink>
            <w:r w:rsidRPr="006330D2">
              <w:rPr>
                <w:rFonts w:ascii="Arial" w:hAnsi="Arial" w:cs="Arial"/>
                <w:color w:val="392C69"/>
                <w:sz w:val="24"/>
                <w:szCs w:val="24"/>
              </w:rPr>
              <w:t xml:space="preserve"> ФЗ от 07.05.2013 N 79-ФЗ (ред. от 01.05.2019).</w:t>
            </w:r>
          </w:p>
        </w:tc>
      </w:tr>
    </w:tbl>
    <w:p w:rsidR="006330D2" w:rsidRPr="006330D2" w:rsidRDefault="00DB77AC">
      <w:pPr>
        <w:pStyle w:val="ConsPlusNormal"/>
        <w:spacing w:before="280"/>
        <w:ind w:firstLine="540"/>
        <w:jc w:val="both"/>
        <w:rPr>
          <w:rFonts w:ascii="Arial" w:hAnsi="Arial" w:cs="Arial"/>
          <w:sz w:val="24"/>
          <w:szCs w:val="24"/>
        </w:rPr>
      </w:pPr>
      <w:hyperlink r:id="rId132" w:history="1">
        <w:proofErr w:type="gramStart"/>
        <w:r w:rsidR="006330D2" w:rsidRPr="006330D2">
          <w:rPr>
            <w:rFonts w:ascii="Arial" w:hAnsi="Arial" w:cs="Arial"/>
            <w:color w:val="0000FF"/>
            <w:sz w:val="24"/>
            <w:szCs w:val="24"/>
          </w:rPr>
          <w:t>Пунктом 4 части 2 статьи 7</w:t>
        </w:r>
      </w:hyperlink>
      <w:r w:rsidR="006330D2" w:rsidRPr="006330D2">
        <w:rPr>
          <w:rFonts w:ascii="Arial" w:hAnsi="Arial" w:cs="Arial"/>
          <w:sz w:val="24"/>
          <w:szCs w:val="24"/>
        </w:rPr>
        <w:t xml:space="preserve"> Федерального закона от 7 мая 2013 г. N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w:t>
      </w:r>
      <w:proofErr w:type="gramEnd"/>
      <w:r w:rsidR="006330D2" w:rsidRPr="006330D2">
        <w:rPr>
          <w:rFonts w:ascii="Arial" w:hAnsi="Arial" w:cs="Arial"/>
          <w:sz w:val="24"/>
          <w:szCs w:val="24"/>
        </w:rPr>
        <w:t xml:space="preserve"> банки). При этом полномочия органов, подразделений и должностных лиц, указанных в </w:t>
      </w:r>
      <w:hyperlink r:id="rId133" w:history="1">
        <w:r w:rsidR="006330D2" w:rsidRPr="006330D2">
          <w:rPr>
            <w:rFonts w:ascii="Arial" w:hAnsi="Arial" w:cs="Arial"/>
            <w:color w:val="0000FF"/>
            <w:sz w:val="24"/>
            <w:szCs w:val="24"/>
          </w:rPr>
          <w:t>части 1</w:t>
        </w:r>
      </w:hyperlink>
      <w:r w:rsidR="006330D2" w:rsidRPr="006330D2">
        <w:rPr>
          <w:rFonts w:ascii="Arial" w:hAnsi="Arial" w:cs="Arial"/>
          <w:sz w:val="24"/>
          <w:szCs w:val="24"/>
        </w:rPr>
        <w:t xml:space="preserve"> данной статьи, в части направления запросов, предусмотренных данным пунктом, определяются Президентом 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Вместе с тем, на данный момент правом направления запросов в иностранные банки обладает Финансовая служба по финансовому мониторингу.</w:t>
      </w:r>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w:t>
      </w:r>
      <w:proofErr w:type="spellStart"/>
      <w:r w:rsidRPr="006330D2">
        <w:rPr>
          <w:rFonts w:ascii="Arial" w:hAnsi="Arial" w:cs="Arial"/>
          <w:sz w:val="24"/>
          <w:szCs w:val="24"/>
        </w:rPr>
        <w:t>Росфинмониторингом</w:t>
      </w:r>
      <w:proofErr w:type="spellEnd"/>
      <w:r w:rsidRPr="006330D2">
        <w:rPr>
          <w:rFonts w:ascii="Arial" w:hAnsi="Arial" w:cs="Arial"/>
          <w:sz w:val="24"/>
          <w:szCs w:val="24"/>
        </w:rPr>
        <w:t xml:space="preserve"> в части направления запросов в иностранные банки определен </w:t>
      </w:r>
      <w:hyperlink r:id="rId134" w:history="1">
        <w:r w:rsidRPr="006330D2">
          <w:rPr>
            <w:rFonts w:ascii="Arial" w:hAnsi="Arial" w:cs="Arial"/>
            <w:color w:val="0000FF"/>
            <w:sz w:val="24"/>
            <w:szCs w:val="24"/>
          </w:rPr>
          <w:t>Положением</w:t>
        </w:r>
      </w:hyperlink>
      <w:r w:rsidRPr="006330D2">
        <w:rPr>
          <w:rFonts w:ascii="Arial" w:hAnsi="Arial" w:cs="Arial"/>
          <w:sz w:val="24"/>
          <w:szCs w:val="24"/>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roofErr w:type="gramEnd"/>
    </w:p>
    <w:p w:rsidR="006330D2" w:rsidRPr="006330D2" w:rsidRDefault="006330D2">
      <w:pPr>
        <w:pStyle w:val="ConsPlusNormal"/>
        <w:spacing w:before="220"/>
        <w:ind w:firstLine="540"/>
        <w:jc w:val="both"/>
        <w:rPr>
          <w:rFonts w:ascii="Arial" w:hAnsi="Arial" w:cs="Arial"/>
          <w:sz w:val="24"/>
          <w:szCs w:val="24"/>
        </w:rPr>
      </w:pPr>
      <w:proofErr w:type="gramStart"/>
      <w:r w:rsidRPr="006330D2">
        <w:rPr>
          <w:rFonts w:ascii="Arial" w:hAnsi="Arial" w:cs="Arial"/>
          <w:sz w:val="24"/>
          <w:szCs w:val="24"/>
        </w:rPr>
        <w:t>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w:t>
      </w:r>
      <w:proofErr w:type="spellStart"/>
      <w:r w:rsidRPr="006330D2">
        <w:rPr>
          <w:rFonts w:ascii="Arial" w:hAnsi="Arial" w:cs="Arial"/>
          <w:sz w:val="24"/>
          <w:szCs w:val="24"/>
        </w:rPr>
        <w:t>разыскной</w:t>
      </w:r>
      <w:proofErr w:type="spellEnd"/>
      <w:r w:rsidRPr="006330D2">
        <w:rPr>
          <w:rFonts w:ascii="Arial" w:hAnsi="Arial" w:cs="Arial"/>
          <w:sz w:val="24"/>
          <w:szCs w:val="24"/>
        </w:rPr>
        <w:t xml:space="preserve"> деятельности, по основаниям, предусмотренным </w:t>
      </w:r>
      <w:hyperlink r:id="rId135" w:history="1">
        <w:r w:rsidRPr="006330D2">
          <w:rPr>
            <w:rFonts w:ascii="Arial" w:hAnsi="Arial" w:cs="Arial"/>
            <w:color w:val="0000FF"/>
            <w:sz w:val="24"/>
            <w:szCs w:val="24"/>
          </w:rPr>
          <w:t>частью третьей статьи 7</w:t>
        </w:r>
      </w:hyperlink>
      <w:r w:rsidRPr="006330D2">
        <w:rPr>
          <w:rFonts w:ascii="Arial" w:hAnsi="Arial" w:cs="Arial"/>
          <w:sz w:val="24"/>
          <w:szCs w:val="24"/>
        </w:rPr>
        <w:t xml:space="preserve"> Федерального закона от 12 августа 1995 г. N 144-ФЗ "Об оперативно-розыскной деятельности", которыми, в свою</w:t>
      </w:r>
      <w:proofErr w:type="gramEnd"/>
      <w:r w:rsidRPr="006330D2">
        <w:rPr>
          <w:rFonts w:ascii="Arial" w:hAnsi="Arial" w:cs="Arial"/>
          <w:sz w:val="24"/>
          <w:szCs w:val="24"/>
        </w:rPr>
        <w:t xml:space="preserve"> очередь, может быть получена необходимая информация от </w:t>
      </w:r>
      <w:proofErr w:type="spellStart"/>
      <w:r w:rsidRPr="006330D2">
        <w:rPr>
          <w:rFonts w:ascii="Arial" w:hAnsi="Arial" w:cs="Arial"/>
          <w:sz w:val="24"/>
          <w:szCs w:val="24"/>
        </w:rPr>
        <w:t>Росфинмониторинга</w:t>
      </w:r>
      <w:proofErr w:type="spellEnd"/>
      <w:r w:rsidRPr="006330D2">
        <w:rPr>
          <w:rFonts w:ascii="Arial" w:hAnsi="Arial" w:cs="Arial"/>
          <w:sz w:val="24"/>
          <w:szCs w:val="24"/>
        </w:rPr>
        <w:t>.</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Кроме того, отмечаем, что с 6 августа 2019 г. в силу вступает Федеральный </w:t>
      </w:r>
      <w:hyperlink r:id="rId136" w:history="1">
        <w:r w:rsidRPr="006330D2">
          <w:rPr>
            <w:rFonts w:ascii="Arial" w:hAnsi="Arial" w:cs="Arial"/>
            <w:color w:val="0000FF"/>
            <w:sz w:val="24"/>
            <w:szCs w:val="24"/>
          </w:rPr>
          <w:t>закон</w:t>
        </w:r>
      </w:hyperlink>
      <w:r w:rsidRPr="006330D2">
        <w:rPr>
          <w:rFonts w:ascii="Arial" w:hAnsi="Arial" w:cs="Arial"/>
          <w:sz w:val="24"/>
          <w:szCs w:val="24"/>
        </w:rPr>
        <w:t xml:space="preserve"> от 6 февраля 2019 г. N 5-ФЗ "О внесении изменений в отдельные законодательные акты Российской Федерации в целях противодействия коррупции" (далее - Федеральный закон N 5-ФЗ).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Согласно </w:t>
      </w:r>
      <w:hyperlink r:id="rId137" w:history="1">
        <w:r w:rsidRPr="006330D2">
          <w:rPr>
            <w:rFonts w:ascii="Arial" w:hAnsi="Arial" w:cs="Arial"/>
            <w:color w:val="0000FF"/>
            <w:sz w:val="24"/>
            <w:szCs w:val="24"/>
          </w:rPr>
          <w:t>статье 2</w:t>
        </w:r>
      </w:hyperlink>
      <w:r w:rsidRPr="006330D2">
        <w:rPr>
          <w:rFonts w:ascii="Arial" w:hAnsi="Arial" w:cs="Arial"/>
          <w:sz w:val="24"/>
          <w:szCs w:val="24"/>
        </w:rPr>
        <w:t xml:space="preserve">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w:t>
      </w:r>
      <w:hyperlink r:id="rId138" w:history="1">
        <w:r w:rsidRPr="006330D2">
          <w:rPr>
            <w:rFonts w:ascii="Arial" w:hAnsi="Arial" w:cs="Arial"/>
            <w:color w:val="0000FF"/>
            <w:sz w:val="24"/>
            <w:szCs w:val="24"/>
          </w:rPr>
          <w:t>закона</w:t>
        </w:r>
      </w:hyperlink>
      <w:r w:rsidRPr="006330D2">
        <w:rPr>
          <w:rFonts w:ascii="Arial" w:hAnsi="Arial" w:cs="Arial"/>
          <w:sz w:val="24"/>
          <w:szCs w:val="24"/>
        </w:rPr>
        <w:t xml:space="preserve"> от 7 мая 2013 г. N 79-ФЗ.</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 xml:space="preserve">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w:t>
      </w:r>
      <w:r w:rsidRPr="006330D2">
        <w:rPr>
          <w:rFonts w:ascii="Arial" w:hAnsi="Arial" w:cs="Arial"/>
          <w:sz w:val="24"/>
          <w:szCs w:val="24"/>
        </w:rPr>
        <w:lastRenderedPageBreak/>
        <w:t>Российской Федерации.</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6330D2" w:rsidRPr="006330D2" w:rsidRDefault="006330D2">
      <w:pPr>
        <w:pStyle w:val="ConsPlusNormal"/>
        <w:spacing w:before="220"/>
        <w:ind w:firstLine="540"/>
        <w:jc w:val="both"/>
        <w:rPr>
          <w:rFonts w:ascii="Arial" w:hAnsi="Arial" w:cs="Arial"/>
          <w:sz w:val="24"/>
          <w:szCs w:val="24"/>
        </w:rPr>
      </w:pPr>
      <w:r w:rsidRPr="006330D2">
        <w:rPr>
          <w:rFonts w:ascii="Arial" w:hAnsi="Arial" w:cs="Arial"/>
          <w:sz w:val="24"/>
          <w:szCs w:val="24"/>
        </w:rPr>
        <w:t>Полученная Генеральной Прокуратурой Российской Федерации информация предоставляется органам, подразделениям и должностным лицам.</w:t>
      </w:r>
    </w:p>
    <w:p w:rsidR="006330D2" w:rsidRPr="006330D2" w:rsidRDefault="006330D2">
      <w:pPr>
        <w:pStyle w:val="ConsPlusNormal"/>
        <w:jc w:val="both"/>
        <w:rPr>
          <w:rFonts w:ascii="Arial" w:hAnsi="Arial" w:cs="Arial"/>
          <w:sz w:val="24"/>
          <w:szCs w:val="24"/>
        </w:rPr>
      </w:pPr>
    </w:p>
    <w:p w:rsidR="006330D2" w:rsidRPr="006330D2" w:rsidRDefault="006330D2">
      <w:pPr>
        <w:pStyle w:val="ConsPlusNormal"/>
        <w:jc w:val="both"/>
        <w:rPr>
          <w:rFonts w:ascii="Arial" w:hAnsi="Arial" w:cs="Arial"/>
          <w:sz w:val="24"/>
          <w:szCs w:val="24"/>
        </w:rPr>
      </w:pPr>
    </w:p>
    <w:p w:rsidR="006330D2" w:rsidRPr="006330D2" w:rsidRDefault="006330D2">
      <w:pPr>
        <w:pStyle w:val="ConsPlusNormal"/>
        <w:pBdr>
          <w:top w:val="single" w:sz="6" w:space="0" w:color="auto"/>
        </w:pBdr>
        <w:spacing w:before="100" w:after="100"/>
        <w:jc w:val="both"/>
        <w:rPr>
          <w:rFonts w:ascii="Arial" w:hAnsi="Arial" w:cs="Arial"/>
          <w:sz w:val="24"/>
          <w:szCs w:val="24"/>
        </w:rPr>
      </w:pPr>
    </w:p>
    <w:p w:rsidR="00F74C4B" w:rsidRPr="006330D2" w:rsidRDefault="00F74C4B">
      <w:pPr>
        <w:rPr>
          <w:rFonts w:ascii="Arial" w:hAnsi="Arial" w:cs="Arial"/>
          <w:sz w:val="24"/>
          <w:szCs w:val="24"/>
        </w:rPr>
      </w:pPr>
    </w:p>
    <w:sectPr w:rsidR="00F74C4B" w:rsidRPr="006330D2" w:rsidSect="006330D2">
      <w:pgSz w:w="11905" w:h="16838"/>
      <w:pgMar w:top="1134" w:right="850" w:bottom="1134" w:left="70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D2"/>
    <w:rsid w:val="006330D2"/>
    <w:rsid w:val="00DB77AC"/>
    <w:rsid w:val="00F7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30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30D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30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30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3F3D6555F38A2D4FB1E6A2FA154367040242569CB3E7F1AF9AB15337E1E4A0BCF177E2EE77866C6FD077E2A4P1cDI" TargetMode="External"/><Relationship Id="rId117" Type="http://schemas.openxmlformats.org/officeDocument/2006/relationships/hyperlink" Target="consultantplus://offline/ref=B93F3D6555F38A2D4FB1E6A2FA1543670404455098BCE7F1AF9AB15337E1E4A0AEF12FE7E67593383C8A20EFA61F4450D2937DD4BAP5c9I" TargetMode="External"/><Relationship Id="rId21" Type="http://schemas.openxmlformats.org/officeDocument/2006/relationships/hyperlink" Target="consultantplus://offline/ref=B93F3D6555F38A2D4FB1E6A2FA154367040447539CBFE7F1AF9AB15337E1E4A0AEF12FEEE97293383C8A20EFA61F4450D2937DD4BAP5c9I" TargetMode="External"/><Relationship Id="rId42" Type="http://schemas.openxmlformats.org/officeDocument/2006/relationships/hyperlink" Target="consultantplus://offline/ref=B93F3D6555F38A2D4FB1E6A2FA154367040447539CBFE7F1AF9AB15337E1E4A0AEF12FEEEE75996F69C521B3E2485750D2937FD6A65B4720P0cBI" TargetMode="External"/><Relationship Id="rId47" Type="http://schemas.openxmlformats.org/officeDocument/2006/relationships/hyperlink" Target="consultantplus://offline/ref=B93F3D6555F38A2D4FB1E6A2FA154367040445539DB2E7F1AF9AB15337E1E4A0AEF12FEEEE75996A65C521B3E2485750D2937FD6A65B4720P0cBI" TargetMode="External"/><Relationship Id="rId63" Type="http://schemas.openxmlformats.org/officeDocument/2006/relationships/hyperlink" Target="consultantplus://offline/ref=B93F3D6555F38A2D4FB1E6A2FA154367040043559CB9E7F1AF9AB15337E1E4A0AEF12FEEEE75996B68C521B3E2485750D2937FD6A65B4720P0cBI" TargetMode="External"/><Relationship Id="rId68" Type="http://schemas.openxmlformats.org/officeDocument/2006/relationships/hyperlink" Target="consultantplus://offline/ref=B93F3D6555F38A2D4FB1E6A2FA1543670608445098BAE7F1AF9AB15337E1E4A0AEF12FEEEE7598686EC521B3E2485750D2937FD6A65B4720P0cBI" TargetMode="External"/><Relationship Id="rId84" Type="http://schemas.openxmlformats.org/officeDocument/2006/relationships/hyperlink" Target="consultantplus://offline/ref=B93F3D6555F38A2D4FB1E6A2FA154367040447539CBFE7F1AF9AB15337E1E4A0AEF12FEEE77593383C8A20EFA61F4450D2937DD4BAP5c9I" TargetMode="External"/><Relationship Id="rId89" Type="http://schemas.openxmlformats.org/officeDocument/2006/relationships/hyperlink" Target="consultantplus://offline/ref=B93F3D6555F38A2D4FB1E6A2FA1543670400425093B8E7F1AF9AB15337E1E4A0AEF12FECE521C92838C375E0B81D584ED28D7DPDc4I" TargetMode="External"/><Relationship Id="rId112" Type="http://schemas.openxmlformats.org/officeDocument/2006/relationships/hyperlink" Target="consultantplus://offline/ref=B93F3D6555F38A2D4FB1E6A2FA154367040447539CBFE7F1AF9AB15337E1E4A0AEF12FEEE77593383C8A20EFA61F4450D2937DD4BAP5c9I" TargetMode="External"/><Relationship Id="rId133" Type="http://schemas.openxmlformats.org/officeDocument/2006/relationships/hyperlink" Target="consultantplus://offline/ref=B93F3D6555F38A2D4FB1E6A2FA154367040140569CB8E7F1AF9AB15337E1E4A0AEF12FEEEE7598686BC521B3E2485750D2937FD6A65B4720P0cBI" TargetMode="External"/><Relationship Id="rId138" Type="http://schemas.openxmlformats.org/officeDocument/2006/relationships/hyperlink" Target="consultantplus://offline/ref=B93F3D6555F38A2D4FB1E6A2FA154367040140569CB8E7F1AF9AB15337E1E4A0BCF177E2EE77866C6FD077E2A4P1cDI" TargetMode="External"/><Relationship Id="rId16" Type="http://schemas.openxmlformats.org/officeDocument/2006/relationships/hyperlink" Target="consultantplus://offline/ref=B93F3D6555F38A2D4FB1E6A2FA15436705074E5899BFE7F1AF9AB15337E1E4A0AEF12FEEEE75986868C521B3E2485750D2937FD6A65B4720P0cBI" TargetMode="External"/><Relationship Id="rId107" Type="http://schemas.openxmlformats.org/officeDocument/2006/relationships/hyperlink" Target="consultantplus://offline/ref=B93F3D6555F38A2D4FB1E6A2FA15436705074E5899BFE7F1AF9AB15337E1E4A0AEF12FEEEE75986868C521B3E2485750D2937FD6A65B4720P0cBI" TargetMode="External"/><Relationship Id="rId11" Type="http://schemas.openxmlformats.org/officeDocument/2006/relationships/hyperlink" Target="consultantplus://offline/ref=B93F3D6555F38A2D4FB1E6A2FA1543670501435793BEE7F1AF9AB15337E1E4A0BCF177E2EE77866C6FD077E2A4P1cDI" TargetMode="External"/><Relationship Id="rId32" Type="http://schemas.openxmlformats.org/officeDocument/2006/relationships/hyperlink" Target="consultantplus://offline/ref=B93F3D6555F38A2D4FB1E6A2FA15436705094E559FBCE7F1AF9AB15337E1E4A0AEF12FEEEE75996E65C521B3E2485750D2937FD6A65B4720P0cBI" TargetMode="External"/><Relationship Id="rId37" Type="http://schemas.openxmlformats.org/officeDocument/2006/relationships/hyperlink" Target="consultantplus://offline/ref=B93F3D6555F38A2D4FB1E6A2FA1543670404455098BCE7F1AF9AB15337E1E4A0AEF12FE8ED7D93383C8A20EFA61F4450D2937DD4BAP5c9I" TargetMode="External"/><Relationship Id="rId53" Type="http://schemas.openxmlformats.org/officeDocument/2006/relationships/hyperlink" Target="consultantplus://offline/ref=B93F3D6555F38A2D4FB1E6A2FA15436705074F529CBCE7F1AF9AB15337E1E4A0AEF12FEEEE75986D69C521B3E2485750D2937FD6A65B4720P0cBI" TargetMode="External"/><Relationship Id="rId58" Type="http://schemas.openxmlformats.org/officeDocument/2006/relationships/hyperlink" Target="consultantplus://offline/ref=B93F3D6555F38A2D4FB1E6A2FA154367040447539DB2E7F1AF9AB15337E1E4A0AEF12FEBE77ECC3D299B78E2A4035A52CE8F7FD6PBc8I" TargetMode="External"/><Relationship Id="rId74" Type="http://schemas.openxmlformats.org/officeDocument/2006/relationships/hyperlink" Target="consultantplus://offline/ref=B93F3D6555F38A2D4FB1E6A2FA154367040243549AB2E7F1AF9AB15337E1E4A0AEF12FEEEE75986F6FC521B3E2485750D2937FD6A65B4720P0cBI" TargetMode="External"/><Relationship Id="rId79" Type="http://schemas.openxmlformats.org/officeDocument/2006/relationships/hyperlink" Target="consultantplus://offline/ref=B93F3D6555F38A2D4FB1E6A2FA154367040243549AB2E7F1AF9AB15337E1E4A0BCF177E2EE77866C6FD077E2A4P1cDI" TargetMode="External"/><Relationship Id="rId102" Type="http://schemas.openxmlformats.org/officeDocument/2006/relationships/hyperlink" Target="consultantplus://offline/ref=B93F3D6555F38A2D4FB1E6A2FA1543670501435793BEE7F1AF9AB15337E1E4A0BCF177E2EE77866C6FD077E2A4P1cDI" TargetMode="External"/><Relationship Id="rId123" Type="http://schemas.openxmlformats.org/officeDocument/2006/relationships/hyperlink" Target="consultantplus://offline/ref=B93F3D6555F38A2D4FB1E6A2FA1543670404455098BCE7F1AF9AB15337E1E4A0AEF12FE9EA7693383C8A20EFA61F4450D2937DD4BAP5c9I" TargetMode="External"/><Relationship Id="rId128" Type="http://schemas.openxmlformats.org/officeDocument/2006/relationships/hyperlink" Target="consultantplus://offline/ref=B93F3D6555F38A2D4FB1E6A2FA15436706034F589AB8E7F1AF9AB15337E1E4A0AEF12FEEEE75986D6DC521B3E2485750D2937FD6A65B4720P0cB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93F3D6555F38A2D4FB1E6A2FA1543670400425093B8E7F1AF9AB15337E1E4A0BCF177E2EE77866C6FD077E2A4P1cDI" TargetMode="External"/><Relationship Id="rId95" Type="http://schemas.openxmlformats.org/officeDocument/2006/relationships/hyperlink" Target="consultantplus://offline/ref=B93F3D6555F38A2D4FB1E6A2FA1543670400425093B8E7F1AF9AB15337E1E4A0BCF177E2EE77866C6FD077E2A4P1cDI" TargetMode="External"/><Relationship Id="rId22" Type="http://schemas.openxmlformats.org/officeDocument/2006/relationships/hyperlink" Target="consultantplus://offline/ref=B93F3D6555F38A2D4FB1E6A2FA154367040242569CB3E7F1AF9AB15337E1E4A0BCF177E2EE77866C6FD077E2A4P1cDI" TargetMode="External"/><Relationship Id="rId27" Type="http://schemas.openxmlformats.org/officeDocument/2006/relationships/hyperlink" Target="consultantplus://offline/ref=B93F3D6555F38A2D4FB1E6A2FA154367040447539CBFE7F1AF9AB15337E1E4A0AEF12FEDEF7793383C8A20EFA61F4450D2937DD4BAP5c9I" TargetMode="External"/><Relationship Id="rId43" Type="http://schemas.openxmlformats.org/officeDocument/2006/relationships/hyperlink" Target="consultantplus://offline/ref=B93F3D6555F38A2D4FB1E6A2FA154367040445539DB2E7F1AF9AB15337E1E4A0BCF177E2EE77866C6FD077E2A4P1cDI" TargetMode="External"/><Relationship Id="rId48" Type="http://schemas.openxmlformats.org/officeDocument/2006/relationships/hyperlink" Target="consultantplus://offline/ref=B93F3D6555F38A2D4FB1E6A2FA15436706074F5393B9E7F1AF9AB15337E1E4A0BCF177E2EE77866C6FD077E2A4P1cDI" TargetMode="External"/><Relationship Id="rId64" Type="http://schemas.openxmlformats.org/officeDocument/2006/relationships/hyperlink" Target="consultantplus://offline/ref=B93F3D6555F38A2D4FB1E6A2FA15436705074F529CB2E7F1AF9AB15337E1E4A0AEF12FEEEE75986D68C521B3E2485750D2937FD6A65B4720P0cBI" TargetMode="External"/><Relationship Id="rId69" Type="http://schemas.openxmlformats.org/officeDocument/2006/relationships/hyperlink" Target="consultantplus://offline/ref=B93F3D6555F38A2D4FB1E6A2FA1543670608445098BAE7F1AF9AB15337E1E4A0BCF177E2EE77866C6FD077E2A4P1cDI" TargetMode="External"/><Relationship Id="rId113" Type="http://schemas.openxmlformats.org/officeDocument/2006/relationships/hyperlink" Target="consultantplus://offline/ref=B93F3D6555F38A2D4FB1E6A2FA154367040447539CBFE7F1AF9AB15337E1E4A0AEF12FEEE67593383C8A20EFA61F4450D2937DD4BAP5c9I" TargetMode="External"/><Relationship Id="rId118" Type="http://schemas.openxmlformats.org/officeDocument/2006/relationships/hyperlink" Target="consultantplus://offline/ref=B93F3D6555F38A2D4FB1E6A2FA1543670404455098BCE7F1AF9AB15337E1E4A0AEF12FE7E67393383C8A20EFA61F4450D2937DD4BAP5c9I" TargetMode="External"/><Relationship Id="rId134" Type="http://schemas.openxmlformats.org/officeDocument/2006/relationships/hyperlink" Target="consultantplus://offline/ref=B93F3D6555F38A2D4FB1E6A2FA1543670402435499BBE7F1AF9AB15337E1E4A0AEF12FEEEE75996E6EC521B3E2485750D2937FD6A65B4720P0cBI" TargetMode="External"/><Relationship Id="rId139" Type="http://schemas.openxmlformats.org/officeDocument/2006/relationships/fontTable" Target="fontTable.xml"/><Relationship Id="rId8" Type="http://schemas.openxmlformats.org/officeDocument/2006/relationships/hyperlink" Target="consultantplus://offline/ref=B93F3D6555F38A2D4FB1E6A2FA154367040447539DB2E7F1AF9AB15337E1E4A0BCF177E2EE77866C6FD077E2A4P1cDI" TargetMode="External"/><Relationship Id="rId51" Type="http://schemas.openxmlformats.org/officeDocument/2006/relationships/hyperlink" Target="consultantplus://offline/ref=B93F3D6555F38A2D4FB1E6A2FA15436705074F529CBCE7F1AF9AB15337E1E4A0BCF177E2EE77866C6FD077E2A4P1cDI" TargetMode="External"/><Relationship Id="rId72" Type="http://schemas.openxmlformats.org/officeDocument/2006/relationships/hyperlink" Target="consultantplus://offline/ref=B93F3D6555F38A2D4FB1E6A2FA15436705094E559FBCE7F1AF9AB15337E1E4A0AEF12FEEEE75996E6CC521B3E2485750D2937FD6A65B4720P0cBI" TargetMode="External"/><Relationship Id="rId80" Type="http://schemas.openxmlformats.org/officeDocument/2006/relationships/hyperlink" Target="consultantplus://offline/ref=B93F3D6555F38A2D4FB1E6A2FA154367040243549AB2E7F1AF9AB15337E1E4A0AEF12FEEEE75986F6FC521B3E2485750D2937FD6A65B4720P0cBI" TargetMode="External"/><Relationship Id="rId85" Type="http://schemas.openxmlformats.org/officeDocument/2006/relationships/hyperlink" Target="consultantplus://offline/ref=B93F3D6555F38A2D4FB1E6A2FA154367060847539CBBE7F1AF9AB15337E1E4A0BCF177E2EE77866C6FD077E2A4P1cDI" TargetMode="External"/><Relationship Id="rId93" Type="http://schemas.openxmlformats.org/officeDocument/2006/relationships/hyperlink" Target="consultantplus://offline/ref=B93F3D6555F38A2D4FB1E6A2FA1543670400425093B8E7F1AF9AB15337E1E4A0AEF12FEEEE75986D6EC521B3E2485750D2937FD6A65B4720P0cBI" TargetMode="External"/><Relationship Id="rId98" Type="http://schemas.openxmlformats.org/officeDocument/2006/relationships/hyperlink" Target="consultantplus://offline/ref=B93F3D6555F38A2D4FB1E6A2FA1543670400425093B8E7F1AF9AB15337E1E4A0BCF177E2EE77866C6FD077E2A4P1cDI" TargetMode="External"/><Relationship Id="rId121" Type="http://schemas.openxmlformats.org/officeDocument/2006/relationships/hyperlink" Target="consultantplus://offline/ref=B93F3D6555F38A2D4FB1E6A2FA1543670404455098BCE7F1AF9AB15337E1E4A0AEF12FEDE97C93383C8A20EFA61F4450D2937DD4BAP5c9I" TargetMode="External"/><Relationship Id="rId3" Type="http://schemas.openxmlformats.org/officeDocument/2006/relationships/settings" Target="settings.xml"/><Relationship Id="rId12" Type="http://schemas.openxmlformats.org/officeDocument/2006/relationships/hyperlink" Target="consultantplus://offline/ref=B93F3D6555F38A2D4FB1E6A2FA154367040447539CBFE7F1AF9AB15337E1E4A0BCF177E2EE77866C6FD077E2A4P1cDI" TargetMode="External"/><Relationship Id="rId17" Type="http://schemas.openxmlformats.org/officeDocument/2006/relationships/hyperlink" Target="consultantplus://offline/ref=B93F3D6555F38A2D4FB1E6A2FA15436705074E5899BFE7F1AF9AB15337E1E4A0AEF12FEEEE75986868C521B3E2485750D2937FD6A65B4720P0cBI" TargetMode="External"/><Relationship Id="rId25" Type="http://schemas.openxmlformats.org/officeDocument/2006/relationships/hyperlink" Target="consultantplus://offline/ref=B93F3D6555F38A2D4FB1E6A2FA154367040447539CBFE7F1AF9AB15337E1E4A0AEF12FEEE97293383C8A20EFA61F4450D2937DD4BAP5c9I" TargetMode="External"/><Relationship Id="rId33" Type="http://schemas.openxmlformats.org/officeDocument/2006/relationships/hyperlink" Target="consultantplus://offline/ref=B93F3D6555F38A2D4FB1E6A2FA15436705094E559FBCE7F1AF9AB15337E1E4A0AEF12FEEEE75996E65C521B3E2485750D2937FD6A65B4720P0cBI" TargetMode="External"/><Relationship Id="rId38" Type="http://schemas.openxmlformats.org/officeDocument/2006/relationships/hyperlink" Target="consultantplus://offline/ref=B93F3D6555F38A2D4FB1E6A2FA154367040447539CBFE7F1AF9AB15337E1E4A0AEF12FEEE67593383C8A20EFA61F4450D2937DD4BAP5c9I" TargetMode="External"/><Relationship Id="rId46" Type="http://schemas.openxmlformats.org/officeDocument/2006/relationships/hyperlink" Target="consultantplus://offline/ref=B93F3D6555F38A2D4FB1E6A2FA15436706074F5393B9E7F1AF9AB15337E1E4A0AEF12FEEEE75986D6DC521B3E2485750D2937FD6A65B4720P0cBI" TargetMode="External"/><Relationship Id="rId59" Type="http://schemas.openxmlformats.org/officeDocument/2006/relationships/hyperlink" Target="consultantplus://offline/ref=B93F3D6555F38A2D4FB1E6A2FA1543670402435499BBE7F1AF9AB15337E1E4A0BCF177E2EE77866C6FD077E2A4P1cDI" TargetMode="External"/><Relationship Id="rId67" Type="http://schemas.openxmlformats.org/officeDocument/2006/relationships/hyperlink" Target="consultantplus://offline/ref=B93F3D6555F38A2D4FB1E6A2FA154367040447539DB2E7F1AF9AB15337E1E4A0AEF12FE6EF7ECC3D299B78E2A4035A52CE8F7FD6PBc8I" TargetMode="External"/><Relationship Id="rId103" Type="http://schemas.openxmlformats.org/officeDocument/2006/relationships/hyperlink" Target="consultantplus://offline/ref=B93F3D6555F38A2D4FB1E6A2FA15436705074F529CB2E7F1AF9AB15337E1E4A0AEF12FEEEE75996969C521B3E2485750D2937FD6A65B4720P0cBI" TargetMode="External"/><Relationship Id="rId108" Type="http://schemas.openxmlformats.org/officeDocument/2006/relationships/hyperlink" Target="consultantplus://offline/ref=B93F3D6555F38A2D4FB1E6A2FA1543670400425093B8E7F1AF9AB15337E1E4A0AEF12FECED7ECC3D299B78E2A4035A52CE8F7FD6PBc8I" TargetMode="External"/><Relationship Id="rId116" Type="http://schemas.openxmlformats.org/officeDocument/2006/relationships/hyperlink" Target="consultantplus://offline/ref=B93F3D6555F38A2D4FB1E6A2FA1543670404455098BCE7F1AF9AB15337E1E4A0AEF12FEEEE759D6C6CC521B3E2485750D2937FD6A65B4720P0cBI" TargetMode="External"/><Relationship Id="rId124" Type="http://schemas.openxmlformats.org/officeDocument/2006/relationships/hyperlink" Target="consultantplus://offline/ref=B93F3D6555F38A2D4FB1E6A2FA1543670404455098BCE7F1AF9AB15337E1E4A0AEF12FE7E77593383C8A20EFA61F4450D2937DD4BAP5c9I" TargetMode="External"/><Relationship Id="rId129" Type="http://schemas.openxmlformats.org/officeDocument/2006/relationships/hyperlink" Target="consultantplus://offline/ref=B93F3D6555F38A2D4FB1E6A2FA154367040140569CB8E7F1AF9AB15337E1E4A0BCF177E2EE77866C6FD077E2A4P1cDI" TargetMode="External"/><Relationship Id="rId137" Type="http://schemas.openxmlformats.org/officeDocument/2006/relationships/hyperlink" Target="consultantplus://offline/ref=B93F3D6555F38A2D4FB1E6A2FA154367040140559CBCE7F1AF9AB15337E1E4A0AEF12FEEEE75986D69C521B3E2485750D2937FD6A65B4720P0cBI" TargetMode="External"/><Relationship Id="rId20" Type="http://schemas.openxmlformats.org/officeDocument/2006/relationships/hyperlink" Target="consultantplus://offline/ref=B93F3D6555F38A2D4FB1E6A2FA154367040447539CBFE7F1AF9AB15337E1E4A0AEF12FEEE97293383C8A20EFA61F4450D2937DD4BAP5c9I" TargetMode="External"/><Relationship Id="rId41" Type="http://schemas.openxmlformats.org/officeDocument/2006/relationships/hyperlink" Target="consultantplus://offline/ref=B93F3D6555F38A2D4FB1E6A2FA154367040447539CBFE7F1AF9AB15337E1E4A0AEF12FEEEE75996F6FC521B3E2485750D2937FD6A65B4720P0cBI" TargetMode="External"/><Relationship Id="rId54" Type="http://schemas.openxmlformats.org/officeDocument/2006/relationships/hyperlink" Target="consultantplus://offline/ref=B93F3D6555F38A2D4FB1E6A2FA154367040447539CBFE7F1AF9AB15337E1E4A0AEF12FEEE87293383C8A20EFA61F4450D2937DD4BAP5c9I" TargetMode="External"/><Relationship Id="rId62" Type="http://schemas.openxmlformats.org/officeDocument/2006/relationships/hyperlink" Target="consultantplus://offline/ref=B93F3D6555F38A2D4FB1E6A2FA154367040447539CBFE7F1AF9AB15337E1E4A0AEF12FEEE87293383C8A20EFA61F4450D2937DD4BAP5c9I" TargetMode="External"/><Relationship Id="rId70" Type="http://schemas.openxmlformats.org/officeDocument/2006/relationships/hyperlink" Target="consultantplus://offline/ref=B93F3D6555F38A2D4FB1E6A2FA15436705094E559FBCE7F1AF9AB15337E1E4A0BCF177E2EE77866C6FD077E2A4P1cDI" TargetMode="External"/><Relationship Id="rId75" Type="http://schemas.openxmlformats.org/officeDocument/2006/relationships/hyperlink" Target="consultantplus://offline/ref=B93F3D6555F38A2D4FB1E6A2FA154367040447539CBFE7F1AF9AB15337E1E4A0BCF177E2EE77866C6FD077E2A4P1cDI" TargetMode="External"/><Relationship Id="rId83" Type="http://schemas.openxmlformats.org/officeDocument/2006/relationships/hyperlink" Target="consultantplus://offline/ref=B93F3D6555F38A2D4FB1E6A2FA15436705094E559FBCE7F1AF9AB15337E1E4A0AEF12FEEEE75986B6AC521B3E2485750D2937FD6A65B4720P0cBI" TargetMode="External"/><Relationship Id="rId88" Type="http://schemas.openxmlformats.org/officeDocument/2006/relationships/hyperlink" Target="consultantplus://offline/ref=B93F3D6555F38A2D4FB1E6A2FA1543670400425093B8E7F1AF9AB15337E1E4A0AEF12FEEEE75986D6EC521B3E2485750D2937FD6A65B4720P0cBI" TargetMode="External"/><Relationship Id="rId91" Type="http://schemas.openxmlformats.org/officeDocument/2006/relationships/hyperlink" Target="consultantplus://offline/ref=B93F3D6555F38A2D4FB1E6A2FA1543670400425093B8E7F1AF9AB15337E1E4A0AEF12FEEEE75986D6EC521B3E2485750D2937FD6A65B4720P0cBI" TargetMode="External"/><Relationship Id="rId96" Type="http://schemas.openxmlformats.org/officeDocument/2006/relationships/hyperlink" Target="consultantplus://offline/ref=B93F3D6555F38A2D4FB1E6A2FA1543670402435499BBE7F1AF9AB15337E1E4A0BCF177E2EE77866C6FD077E2A4P1cDI" TargetMode="External"/><Relationship Id="rId111" Type="http://schemas.openxmlformats.org/officeDocument/2006/relationships/hyperlink" Target="consultantplus://offline/ref=B93F3D6555F38A2D4FB1E6A2FA1543670404455098BCE7F1AF9AB15337E1E4A0AEF12FE8ED7293383C8A20EFA61F4450D2937DD4BAP5c9I" TargetMode="External"/><Relationship Id="rId132" Type="http://schemas.openxmlformats.org/officeDocument/2006/relationships/hyperlink" Target="consultantplus://offline/ref=B93F3D6555F38A2D4FB1E6A2FA154367040140569CB8E7F1AF9AB15337E1E4A0AEF12FEEEE7598696CC521B3E2485750D2937FD6A65B4720P0cBI"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3F3D6555F38A2D4FB1E6A2FA154367040447539CBFE7F1AF9AB15337E1E4A0BCF177E2EE77866C6FD077E2A4P1cDI" TargetMode="External"/><Relationship Id="rId15" Type="http://schemas.openxmlformats.org/officeDocument/2006/relationships/hyperlink" Target="consultantplus://offline/ref=B93F3D6555F38A2D4FB1E6A2FA15436705074E5899BFE7F1AF9AB15337E1E4A0AEF12FEEEE75986868C521B3E2485750D2937FD6A65B4720P0cBI" TargetMode="External"/><Relationship Id="rId23" Type="http://schemas.openxmlformats.org/officeDocument/2006/relationships/hyperlink" Target="consultantplus://offline/ref=B93F3D6555F38A2D4FB1E6A2FA154367040242569CB3E7F1AF9AB15337E1E4A0AEF12FEEEE77906864C521B3E2485750D2937FD6A65B4720P0cBI" TargetMode="External"/><Relationship Id="rId28" Type="http://schemas.openxmlformats.org/officeDocument/2006/relationships/hyperlink" Target="consultantplus://offline/ref=B93F3D6555F38A2D4FB1E6A2FA154367040242569CB3E7F1AF9AB15337E1E4A0BCF177E2EE77866C6FD077E2A4P1cDI" TargetMode="External"/><Relationship Id="rId36" Type="http://schemas.openxmlformats.org/officeDocument/2006/relationships/hyperlink" Target="consultantplus://offline/ref=B93F3D6555F38A2D4FB1E6A2FA15436705094F5099BEE7F1AF9AB15337E1E4A0AEF12FEEEE75986D6EC521B3E2485750D2937FD6A65B4720P0cBI" TargetMode="External"/><Relationship Id="rId49" Type="http://schemas.openxmlformats.org/officeDocument/2006/relationships/hyperlink" Target="consultantplus://offline/ref=B93F3D6555F38A2D4FB1E6A2FA154367040447539CBFE7F1AF9AB15337E1E4A0AEF12FE8EF7ECC3D299B78E2A4035A52CE8F7FD6PBc8I" TargetMode="External"/><Relationship Id="rId57" Type="http://schemas.openxmlformats.org/officeDocument/2006/relationships/hyperlink" Target="consultantplus://offline/ref=B93F3D6555F38A2D4FB1E6A2FA154367040447539DB2E7F1AF9AB15337E1E4A0AEF12FEBE77ECC3D299B78E2A4035A52CE8F7FD6PBc8I" TargetMode="External"/><Relationship Id="rId106" Type="http://schemas.openxmlformats.org/officeDocument/2006/relationships/hyperlink" Target="consultantplus://offline/ref=B93F3D6555F38A2D4FB1E6A2FA15436705074E5899BFE7F1AF9AB15337E1E4A0AEF12FEEEE759A6F6CC521B3E2485750D2937FD6A65B4720P0cBI" TargetMode="External"/><Relationship Id="rId114" Type="http://schemas.openxmlformats.org/officeDocument/2006/relationships/hyperlink" Target="consultantplus://offline/ref=B93F3D6555F38A2D4FB1E6A2FA154367040447539CBFE7F1AF9AB15337E1E4A0AEF12FEEE97C93383C8A20EFA61F4450D2937DD4BAP5c9I" TargetMode="External"/><Relationship Id="rId119" Type="http://schemas.openxmlformats.org/officeDocument/2006/relationships/hyperlink" Target="consultantplus://offline/ref=B93F3D6555F38A2D4FB1E6A2FA1543670404455098BCE7F1AF9AB15337E1E4A0AEF12FE7E67393383C8A20EFA61F4450D2937DD4BAP5c9I" TargetMode="External"/><Relationship Id="rId127" Type="http://schemas.openxmlformats.org/officeDocument/2006/relationships/hyperlink" Target="consultantplus://offline/ref=B93F3D6555F38A2D4FB1E6A2FA1543670400445898BDE7F1AF9AB15337E1E4A0AEF12FEEEE75986C6CC521B3E2485750D2937FD6A65B4720P0cBI" TargetMode="External"/><Relationship Id="rId10" Type="http://schemas.openxmlformats.org/officeDocument/2006/relationships/hyperlink" Target="consultantplus://offline/ref=B93F3D6555F38A2D4FB1E6A2FA1543670501435793BEE7F1AF9AB15337E1E4A0BCF177E2EE77866C6FD077E2A4P1cDI" TargetMode="External"/><Relationship Id="rId31" Type="http://schemas.openxmlformats.org/officeDocument/2006/relationships/hyperlink" Target="consultantplus://offline/ref=B93F3D6555F38A2D4FB1E6A2FA15436705094E559FBCE7F1AF9AB15337E1E4A0AEF12FEEEE75996E65C521B3E2485750D2937FD6A65B4720P0cBI" TargetMode="External"/><Relationship Id="rId44" Type="http://schemas.openxmlformats.org/officeDocument/2006/relationships/hyperlink" Target="consultantplus://offline/ref=B93F3D6555F38A2D4FB1E6A2FA154367040445539DB2E7F1AF9AB15337E1E4A0AEF12FEEEE75986D6CC521B3E2485750D2937FD6A65B4720P0cBI" TargetMode="External"/><Relationship Id="rId52" Type="http://schemas.openxmlformats.org/officeDocument/2006/relationships/hyperlink" Target="consultantplus://offline/ref=B93F3D6555F38A2D4FB1E6A2FA15436705074F529CBCE7F1AF9AB15337E1E4A0BCF177E2EE77866C6FD077E2A4P1cDI" TargetMode="External"/><Relationship Id="rId60" Type="http://schemas.openxmlformats.org/officeDocument/2006/relationships/hyperlink" Target="consultantplus://offline/ref=B93F3D6555F38A2D4FB1E6A2FA1543670402435499BBE7F1AF9AB15337E1E4A0AEF12FEEEE75996D69C521B3E2485750D2937FD6A65B4720P0cBI" TargetMode="External"/><Relationship Id="rId65" Type="http://schemas.openxmlformats.org/officeDocument/2006/relationships/hyperlink" Target="consultantplus://offline/ref=B93F3D6555F38A2D4FB1E6A2FA154367040043559CB9E7F1AF9AB15337E1E4A0AEF12FEEEE75996B69C521B3E2485750D2937FD6A65B4720P0cBI" TargetMode="External"/><Relationship Id="rId73" Type="http://schemas.openxmlformats.org/officeDocument/2006/relationships/hyperlink" Target="consultantplus://offline/ref=B93F3D6555F38A2D4FB1E6A2FA15436705094E559FBCE7F1AF9AB15337E1E4A0AEF12FEEEE75996E64C521B3E2485750D2937FD6A65B4720P0cBI" TargetMode="External"/><Relationship Id="rId78" Type="http://schemas.openxmlformats.org/officeDocument/2006/relationships/hyperlink" Target="consultantplus://offline/ref=B93F3D6555F38A2D4FB1E6A2FA15436705094F5099BEE7F1AF9AB15337E1E4A0BCF177E2EE77866C6FD077E2A4P1cDI" TargetMode="External"/><Relationship Id="rId81" Type="http://schemas.openxmlformats.org/officeDocument/2006/relationships/hyperlink" Target="consultantplus://offline/ref=B93F3D6555F38A2D4FB1E6A2FA15436705094E559FBCE7F1AF9AB15337E1E4A0AEF12FEEEE7598686AC521B3E2485750D2937FD6A65B4720P0cBI" TargetMode="External"/><Relationship Id="rId86" Type="http://schemas.openxmlformats.org/officeDocument/2006/relationships/hyperlink" Target="consultantplus://offline/ref=B93F3D6555F38A2D4FB1E6A2FA15436705094E559FBCE7F1AF9AB15337E1E4A0AEF12FEDED7ECC3D299B78E2A4035A52CE8F7FD6PBc8I" TargetMode="External"/><Relationship Id="rId94" Type="http://schemas.openxmlformats.org/officeDocument/2006/relationships/hyperlink" Target="consultantplus://offline/ref=B93F3D6555F38A2D4FB1E6A2FA154367040243549AB2E7F1AF9AB15337E1E4A0BCF177E2EE77866C6FD077E2A4P1cDI" TargetMode="External"/><Relationship Id="rId99" Type="http://schemas.openxmlformats.org/officeDocument/2006/relationships/hyperlink" Target="consultantplus://offline/ref=B93F3D6555F38A2D4FB1E6A2FA1543670501435793BEE7F1AF9AB15337E1E4A0BCF177E2EE77866C6FD077E2A4P1cDI" TargetMode="External"/><Relationship Id="rId101" Type="http://schemas.openxmlformats.org/officeDocument/2006/relationships/hyperlink" Target="consultantplus://offline/ref=B93F3D6555F38A2D4FB1E6A2FA15436705074F529CB2E7F1AF9AB15337E1E4A0BCF177E2EE77866C6FD077E2A4P1cDI" TargetMode="External"/><Relationship Id="rId122" Type="http://schemas.openxmlformats.org/officeDocument/2006/relationships/hyperlink" Target="consultantplus://offline/ref=B93F3D6555F38A2D4FB1E6A2FA1543670501435793BEE7F1AF9AB15337E1E4A0BCF177E2EE77866C6FD077E2A4P1cDI" TargetMode="External"/><Relationship Id="rId130" Type="http://schemas.openxmlformats.org/officeDocument/2006/relationships/hyperlink" Target="consultantplus://offline/ref=B93F3D6555F38A2D4FB1E6A2FA154367040140559CBCE7F1AF9AB15337E1E4A0AEF12FEEEE75986E68C521B3E2485750D2937FD6A65B4720P0cBI" TargetMode="External"/><Relationship Id="rId135" Type="http://schemas.openxmlformats.org/officeDocument/2006/relationships/hyperlink" Target="consultantplus://offline/ref=B93F3D6555F38A2D4FB1E6A2FA154367040347589AB3E7F1AF9AB15337E1E4A0AEF12FECEF7ECC3D299B78E2A4035A52CE8F7FD6PBc8I" TargetMode="External"/><Relationship Id="rId4" Type="http://schemas.openxmlformats.org/officeDocument/2006/relationships/webSettings" Target="webSettings.xml"/><Relationship Id="rId9" Type="http://schemas.openxmlformats.org/officeDocument/2006/relationships/hyperlink" Target="consultantplus://offline/ref=B93F3D6555F38A2D4FB1E6A2FA154367040447539CBFE7F1AF9AB15337E1E4A0BCF177E2EE77866C6FD077E2A4P1cDI" TargetMode="External"/><Relationship Id="rId13" Type="http://schemas.openxmlformats.org/officeDocument/2006/relationships/hyperlink" Target="consultantplus://offline/ref=B93F3D6555F38A2D4FB1E6A2FA154367040447539CBFE7F1AF9AB15337E1E4A0AEF12FEDE521C92838C375E0B81D584ED28D7DPDc4I" TargetMode="External"/><Relationship Id="rId18" Type="http://schemas.openxmlformats.org/officeDocument/2006/relationships/hyperlink" Target="consultantplus://offline/ref=B93F3D6555F38A2D4FB1E6A2FA15436705074E5899BFE7F1AF9AB15337E1E4A0AEF12FEEEE75986868C521B3E2485750D2937FD6A65B4720P0cBI" TargetMode="External"/><Relationship Id="rId39" Type="http://schemas.openxmlformats.org/officeDocument/2006/relationships/hyperlink" Target="consultantplus://offline/ref=B93F3D6555F38A2D4FB1E6A2FA154367040447539CBFE7F1AF9AB15337E1E4A0AEF12FEEE97D93383C8A20EFA61F4450D2937DD4BAP5c9I" TargetMode="External"/><Relationship Id="rId109" Type="http://schemas.openxmlformats.org/officeDocument/2006/relationships/hyperlink" Target="consultantplus://offline/ref=B93F3D6555F38A2D4FB1E6A2FA1543670400425093B8E7F1AF9AB15337E1E4A0AEF12FEEEE75996C6AC521B3E2485750D2937FD6A65B4720P0cBI" TargetMode="External"/><Relationship Id="rId34" Type="http://schemas.openxmlformats.org/officeDocument/2006/relationships/hyperlink" Target="consultantplus://offline/ref=B93F3D6555F38A2D4FB1E6A2FA154367040447539CBFE7F1AF9AB15337E1E4A0AEF12FEEE97C93383C8A20EFA61F4450D2937DD4BAP5c9I" TargetMode="External"/><Relationship Id="rId50" Type="http://schemas.openxmlformats.org/officeDocument/2006/relationships/hyperlink" Target="consultantplus://offline/ref=B93F3D6555F38A2D4FB1E6A2FA154367040447539DB2E7F1AF9AB15337E1E4A0AEF12FEBEC7ECC3D299B78E2A4035A52CE8F7FD6PBc8I" TargetMode="External"/><Relationship Id="rId55" Type="http://schemas.openxmlformats.org/officeDocument/2006/relationships/hyperlink" Target="consultantplus://offline/ref=B93F3D6555F38A2D4FB1E6A2FA154367040043559CB9E7F1AF9AB15337E1E4A0AEF12FEEEE75996B68C521B3E2485750D2937FD6A65B4720P0cBI" TargetMode="External"/><Relationship Id="rId76" Type="http://schemas.openxmlformats.org/officeDocument/2006/relationships/hyperlink" Target="consultantplus://offline/ref=B93F3D6555F38A2D4FB1E6A2FA15436705094E559FBCE7F1AF9AB15337E1E4A0BCF177E2EE77866C6FD077E2A4P1cDI" TargetMode="External"/><Relationship Id="rId97" Type="http://schemas.openxmlformats.org/officeDocument/2006/relationships/hyperlink" Target="consultantplus://offline/ref=B93F3D6555F38A2D4FB1E6A2FA154367040243549AB2E7F1AF9AB15337E1E4A0BCF177E2EE77866C6FD077E2A4P1cDI" TargetMode="External"/><Relationship Id="rId104" Type="http://schemas.openxmlformats.org/officeDocument/2006/relationships/hyperlink" Target="consultantplus://offline/ref=B93F3D6555F38A2D4FB1E6A2FA15436705074E5899BFE7F1AF9AB15337E1E4A0AEF12FEEEE75986868C521B3E2485750D2937FD6A65B4720P0cBI" TargetMode="External"/><Relationship Id="rId120" Type="http://schemas.openxmlformats.org/officeDocument/2006/relationships/hyperlink" Target="consultantplus://offline/ref=B93F3D6555F38A2D4FB1E6A2FA1543670404455098BCE7F1AF9AB15337E1E4A0AEF12FE9E97693383C8A20EFA61F4450D2937DD4BAP5c9I" TargetMode="External"/><Relationship Id="rId125" Type="http://schemas.openxmlformats.org/officeDocument/2006/relationships/hyperlink" Target="consultantplus://offline/ref=B93F3D6555F38A2D4FB1E6A2FA1543670404455098BCE7F1AF9AB15337E1E4A0AEF12FEEEE75996565C521B3E2485750D2937FD6A65B4720P0cBI" TargetMode="External"/><Relationship Id="rId7" Type="http://schemas.openxmlformats.org/officeDocument/2006/relationships/hyperlink" Target="consultantplus://offline/ref=B93F3D6555F38A2D4FB1E6A2FA1543670404455098BCE7F1AF9AB15337E1E4A0BCF177E2EE77866C6FD077E2A4P1cDI" TargetMode="External"/><Relationship Id="rId71" Type="http://schemas.openxmlformats.org/officeDocument/2006/relationships/hyperlink" Target="consultantplus://offline/ref=B93F3D6555F38A2D4FB1E6A2FA15436705094E559FBCE7F1AF9AB15337E1E4A0AEF12FEEEE75996F6EC521B3E2485750D2937FD6A65B4720P0cBI" TargetMode="External"/><Relationship Id="rId92" Type="http://schemas.openxmlformats.org/officeDocument/2006/relationships/hyperlink" Target="consultantplus://offline/ref=B93F3D6555F38A2D4FB1E6A2FA1543670400425093B8E7F1AF9AB15337E1E4A0AEF12FEEEE75986D6EC521B3E2485750D2937FD6A65B4720P0cBI" TargetMode="External"/><Relationship Id="rId2" Type="http://schemas.microsoft.com/office/2007/relationships/stylesWithEffects" Target="stylesWithEffects.xml"/><Relationship Id="rId29" Type="http://schemas.openxmlformats.org/officeDocument/2006/relationships/hyperlink" Target="consultantplus://offline/ref=B93F3D6555F38A2D4FB1E6A2FA15436705094E559FBCE7F1AF9AB15337E1E4A0BCF177E2EE77866C6FD077E2A4P1cDI" TargetMode="External"/><Relationship Id="rId24" Type="http://schemas.openxmlformats.org/officeDocument/2006/relationships/hyperlink" Target="consultantplus://offline/ref=B93F3D6555F38A2D4FB1E6A2FA154367040242569CB3E7F1AF9AB15337E1E4A0AEF12FEEEE77906869C521B3E2485750D2937FD6A65B4720P0cBI" TargetMode="External"/><Relationship Id="rId40" Type="http://schemas.openxmlformats.org/officeDocument/2006/relationships/hyperlink" Target="consultantplus://offline/ref=B93F3D6555F38A2D4FB1E6A2FA1543670404455098BCE7F1AF9AB15337E1E4A0BCF177E2EE77866C6FD077E2A4P1cDI" TargetMode="External"/><Relationship Id="rId45" Type="http://schemas.openxmlformats.org/officeDocument/2006/relationships/hyperlink" Target="consultantplus://offline/ref=B93F3D6555F38A2D4FB1E6A2FA154367040445539DB2E7F1AF9AB15337E1E4A0BCF177E2EE77866C6FD077E2A4P1cDI" TargetMode="External"/><Relationship Id="rId66" Type="http://schemas.openxmlformats.org/officeDocument/2006/relationships/hyperlink" Target="consultantplus://offline/ref=B93F3D6555F38A2D4FB1E6A2FA154367040447539CBFE7F1AF9AB15337E1E4A0AEF12FEEE77593383C8A20EFA61F4450D2937DD4BAP5c9I" TargetMode="External"/><Relationship Id="rId87" Type="http://schemas.openxmlformats.org/officeDocument/2006/relationships/hyperlink" Target="consultantplus://offline/ref=B93F3D6555F38A2D4FB1E6A2FA1543670608445098BAE7F1AF9AB15337E1E4A0AEF12FEEEE75986F6AC521B3E2485750D2937FD6A65B4720P0cBI" TargetMode="External"/><Relationship Id="rId110" Type="http://schemas.openxmlformats.org/officeDocument/2006/relationships/hyperlink" Target="consultantplus://offline/ref=B93F3D6555F38A2D4FB1E6A2FA1543670404455098BCE7F1AF9AB15337E1E4A0AEF12FE8ED7D93383C8A20EFA61F4450D2937DD4BAP5c9I" TargetMode="External"/><Relationship Id="rId115" Type="http://schemas.openxmlformats.org/officeDocument/2006/relationships/hyperlink" Target="consultantplus://offline/ref=B93F3D6555F38A2D4FB1E6A2FA15436704024E5992BBE7F1AF9AB15337E1E4A0BCF177E2EE77866C6FD077E2A4P1cDI" TargetMode="External"/><Relationship Id="rId131" Type="http://schemas.openxmlformats.org/officeDocument/2006/relationships/hyperlink" Target="consultantplus://offline/ref=B93F3D6555F38A2D4FB1E6A2FA154367040140569CB8E7F1AF9AB15337E1E4A0AEF12FEEEB7ECC3D299B78E2A4035A52CE8F7FD6PBc8I" TargetMode="External"/><Relationship Id="rId136" Type="http://schemas.openxmlformats.org/officeDocument/2006/relationships/hyperlink" Target="consultantplus://offline/ref=B93F3D6555F38A2D4FB1E6A2FA154367040140559CBCE7F1AF9AB15337E1E4A0BCF177E2EE77866C6FD077E2A4P1cDI" TargetMode="External"/><Relationship Id="rId61" Type="http://schemas.openxmlformats.org/officeDocument/2006/relationships/hyperlink" Target="consultantplus://offline/ref=B93F3D6555F38A2D4FB1E6A2FA1543670402435499BBE7F1AF9AB15337E1E4A0AEF12FEEEE75996D6AC521B3E2485750D2937FD6A65B4720P0cBI" TargetMode="External"/><Relationship Id="rId82" Type="http://schemas.openxmlformats.org/officeDocument/2006/relationships/hyperlink" Target="consultantplus://offline/ref=B93F3D6555F38A2D4FB1E6A2FA15436705094E559FBCE7F1AF9AB15337E1E4A0AEF12FEEEE7598696DC521B3E2485750D2937FD6A65B4720P0cBI" TargetMode="External"/><Relationship Id="rId19" Type="http://schemas.openxmlformats.org/officeDocument/2006/relationships/hyperlink" Target="consultantplus://offline/ref=B93F3D6555F38A2D4FB1E6A2FA1543670404455098BCE7F1AF9AB15337E1E4A0AEF12FEEEE75986D69C521B3E2485750D2937FD6A65B4720P0cBI" TargetMode="External"/><Relationship Id="rId14" Type="http://schemas.openxmlformats.org/officeDocument/2006/relationships/hyperlink" Target="consultantplus://offline/ref=B93F3D6555F38A2D4FB1E6A2FA154367040447539CBFE7F1AF9AB15337E1E4A0BCF177E2EE77866C6FD077E2A4P1cDI" TargetMode="External"/><Relationship Id="rId30" Type="http://schemas.openxmlformats.org/officeDocument/2006/relationships/hyperlink" Target="consultantplus://offline/ref=B93F3D6555F38A2D4FB1E6A2FA154367040447539CBFE7F1AF9AB15337E1E4A0AEF12FEDEF7793383C8A20EFA61F4450D2937DD4BAP5c9I" TargetMode="External"/><Relationship Id="rId35" Type="http://schemas.openxmlformats.org/officeDocument/2006/relationships/hyperlink" Target="consultantplus://offline/ref=B93F3D6555F38A2D4FB1E6A2FA1543670404455098BCE7F1AF9AB15337E1E4A0AEF12FE8ED7293383C8A20EFA61F4450D2937DD4BAP5c9I" TargetMode="External"/><Relationship Id="rId56" Type="http://schemas.openxmlformats.org/officeDocument/2006/relationships/hyperlink" Target="consultantplus://offline/ref=B93F3D6555F38A2D4FB1E6A2FA154367040043559CB9E7F1AF9AB15337E1E4A0BCF177E2EE77866C6FD077E2A4P1cDI" TargetMode="External"/><Relationship Id="rId77" Type="http://schemas.openxmlformats.org/officeDocument/2006/relationships/hyperlink" Target="consultantplus://offline/ref=B93F3D6555F38A2D4FB1E6A2FA154367040043559CB9E7F1AF9AB15337E1E4A0BCF177E2EE77866C6FD077E2A4P1cDI" TargetMode="External"/><Relationship Id="rId100" Type="http://schemas.openxmlformats.org/officeDocument/2006/relationships/hyperlink" Target="consultantplus://offline/ref=B93F3D6555F38A2D4FB1E6A2FA1543670501435793BEE7F1AF9AB15337E1E4A0BCF177E2EE77866C6FD077E2A4P1cDI" TargetMode="External"/><Relationship Id="rId105" Type="http://schemas.openxmlformats.org/officeDocument/2006/relationships/hyperlink" Target="consultantplus://offline/ref=B93F3D6555F38A2D4FB1E6A2FA15436705074E5899BFE7F1AF9AB15337E1E4A0AEF12FEEEE75996C68C521B3E2485750D2937FD6A65B4720P0cBI" TargetMode="External"/><Relationship Id="rId126" Type="http://schemas.openxmlformats.org/officeDocument/2006/relationships/hyperlink" Target="consultantplus://offline/ref=B93F3D6555F38A2D4FB1E6A2FA154367040447539CBFE7F1AF9AB15337E1E4A0AEF12FEEEE75996869C521B3E2485750D2937FD6A65B4720P0c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12741</Words>
  <Characters>72629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Рассудова</dc:creator>
  <cp:lastModifiedBy>Рассудова</cp:lastModifiedBy>
  <cp:revision>3</cp:revision>
  <cp:lastPrinted>2020-02-02T08:30:00Z</cp:lastPrinted>
  <dcterms:created xsi:type="dcterms:W3CDTF">2020-02-02T08:28:00Z</dcterms:created>
  <dcterms:modified xsi:type="dcterms:W3CDTF">2020-02-02T08:35:00Z</dcterms:modified>
</cp:coreProperties>
</file>