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30" w:rsidRPr="00EA2364" w:rsidRDefault="00EA2364">
      <w:pPr>
        <w:jc w:val="center"/>
        <w:rPr>
          <w:b/>
          <w:caps/>
          <w:sz w:val="28"/>
          <w:szCs w:val="28"/>
          <w:lang w:val="en-US"/>
        </w:rPr>
      </w:pPr>
      <w:r w:rsidRPr="00D651CC">
        <w:rPr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2.55pt" o:ole="">
            <v:imagedata r:id="rId7" o:title=""/>
          </v:shape>
          <o:OLEObject Type="Embed" ProgID="CorelDraw.Graphic.6" ShapeID="_x0000_i1025" DrawAspect="Content" ObjectID="_1642327724" r:id="rId8"/>
        </w:object>
      </w:r>
    </w:p>
    <w:p w:rsidR="00FB0130" w:rsidRDefault="00FB0130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FB0130" w:rsidRDefault="00FB0130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FB0130" w:rsidRDefault="00FB0130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FB0130" w:rsidRDefault="00FB0130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эвенкийское»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B0130" w:rsidRDefault="00EA2364">
      <w:pPr>
        <w:pStyle w:val="af4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XI </w:t>
      </w:r>
      <w:r w:rsidR="00FB0130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9520"/>
      </w:tblGrid>
      <w:tr w:rsidR="00FB0130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FB0130" w:rsidRDefault="00FB0130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0130" w:rsidRPr="00EA2364" w:rsidRDefault="00EA2364">
      <w:pPr>
        <w:pStyle w:val="af4"/>
        <w:jc w:val="center"/>
        <w:rPr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>
        <w:rPr>
          <w:rFonts w:ascii="Times New Roman" w:hAnsi="Times New Roman"/>
          <w:b/>
          <w:szCs w:val="24"/>
          <w:lang w:val="en-US"/>
        </w:rPr>
        <w:t xml:space="preserve"> 31</w:t>
      </w:r>
    </w:p>
    <w:p w:rsidR="00FB0130" w:rsidRDefault="00FB0130">
      <w:pPr>
        <w:pStyle w:val="af4"/>
        <w:rPr>
          <w:rFonts w:ascii="Times New Roman" w:hAnsi="Times New Roman"/>
          <w:szCs w:val="24"/>
        </w:rPr>
      </w:pPr>
    </w:p>
    <w:p w:rsidR="00FB0130" w:rsidRDefault="00EA2364">
      <w:pPr>
        <w:pStyle w:val="af4"/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  <w:lang w:val="en-US"/>
        </w:rPr>
        <w:t>30</w:t>
      </w:r>
      <w:r w:rsidR="00FB0130">
        <w:rPr>
          <w:rFonts w:ascii="Times New Roman" w:hAnsi="Times New Roman"/>
          <w:szCs w:val="24"/>
        </w:rPr>
        <w:t>»   декабря 2019 года</w:t>
      </w:r>
      <w:proofErr w:type="gramStart"/>
      <w:r w:rsidR="00FB0130">
        <w:rPr>
          <w:rFonts w:ascii="Times New Roman" w:hAnsi="Times New Roman"/>
          <w:szCs w:val="24"/>
        </w:rPr>
        <w:t>.</w:t>
      </w:r>
      <w:proofErr w:type="gramEnd"/>
      <w:r w:rsidR="00FB0130">
        <w:rPr>
          <w:rFonts w:ascii="Times New Roman" w:hAnsi="Times New Roman"/>
          <w:szCs w:val="24"/>
        </w:rPr>
        <w:t xml:space="preserve">                                                                                                   </w:t>
      </w:r>
      <w:proofErr w:type="gramStart"/>
      <w:r w:rsidR="00FB0130">
        <w:rPr>
          <w:rFonts w:ascii="Times New Roman" w:hAnsi="Times New Roman"/>
          <w:szCs w:val="24"/>
        </w:rPr>
        <w:t>с</w:t>
      </w:r>
      <w:proofErr w:type="gramEnd"/>
      <w:r w:rsidR="00FB0130">
        <w:rPr>
          <w:rFonts w:ascii="Times New Roman" w:hAnsi="Times New Roman"/>
          <w:szCs w:val="24"/>
        </w:rPr>
        <w:t>. Байкальское</w:t>
      </w:r>
    </w:p>
    <w:p w:rsidR="00FB0130" w:rsidRDefault="00FB0130">
      <w:pPr>
        <w:rPr>
          <w:b/>
          <w:caps/>
        </w:rPr>
      </w:pPr>
    </w:p>
    <w:p w:rsidR="00FB0130" w:rsidRDefault="00FB0130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Совета  депутатов </w:t>
      </w:r>
    </w:p>
    <w:p w:rsidR="00FB0130" w:rsidRDefault="00FB0130">
      <w:pPr>
        <w:tabs>
          <w:tab w:val="left" w:pos="187"/>
        </w:tabs>
      </w:pPr>
      <w:r>
        <w:rPr>
          <w:b/>
        </w:rPr>
        <w:t>МО  СП «Байкальское эвенкийское»  от  «28» декабря 2018 года № 8</w:t>
      </w:r>
    </w:p>
    <w:p w:rsidR="00FB0130" w:rsidRDefault="00FB0130">
      <w:pPr>
        <w:tabs>
          <w:tab w:val="left" w:pos="187"/>
        </w:tabs>
        <w:rPr>
          <w:b/>
          <w:bCs/>
          <w:iCs/>
        </w:rPr>
      </w:pPr>
      <w:r>
        <w:rPr>
          <w:b/>
          <w:bCs/>
        </w:rPr>
        <w:t>«</w:t>
      </w:r>
      <w:r>
        <w:rPr>
          <w:b/>
          <w:bCs/>
          <w:iCs/>
        </w:rPr>
        <w:t xml:space="preserve">О  бюджете  муниципального образования сельского  поселения </w:t>
      </w:r>
    </w:p>
    <w:p w:rsidR="00FB0130" w:rsidRDefault="00FB0130">
      <w:pPr>
        <w:tabs>
          <w:tab w:val="left" w:pos="187"/>
        </w:tabs>
      </w:pPr>
      <w:r>
        <w:rPr>
          <w:b/>
          <w:bCs/>
          <w:iCs/>
        </w:rPr>
        <w:t>«</w:t>
      </w:r>
      <w:proofErr w:type="gramStart"/>
      <w:r>
        <w:rPr>
          <w:b/>
          <w:bCs/>
          <w:iCs/>
        </w:rPr>
        <w:t>Байкальское</w:t>
      </w:r>
      <w:proofErr w:type="gramEnd"/>
      <w:r>
        <w:rPr>
          <w:b/>
          <w:bCs/>
          <w:iCs/>
        </w:rPr>
        <w:t xml:space="preserve"> эвенкийское» на 2019 год на плановый период 2020 и 2021 годов»  </w:t>
      </w:r>
    </w:p>
    <w:p w:rsidR="00FB0130" w:rsidRDefault="00FB0130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FB0130" w:rsidRDefault="00FB0130">
      <w:pPr>
        <w:ind w:firstLine="540"/>
        <w:jc w:val="both"/>
      </w:pPr>
      <w:r>
        <w:tab/>
      </w:r>
      <w:r>
        <w:rPr>
          <w:bCs/>
        </w:rPr>
        <w:t>Заслушав и обсудив информацию главы администрации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И.М. Дорофеева о необходимости внесения изменений  в бюджет на 2019 год Совет депутатов муниципального образования сельского поселения «Байкальское эвенкийское» решает:</w:t>
      </w:r>
    </w:p>
    <w:p w:rsidR="00FB0130" w:rsidRDefault="00FB0130">
      <w:pPr>
        <w:ind w:firstLine="540"/>
        <w:jc w:val="both"/>
      </w:pPr>
      <w:proofErr w:type="gramStart"/>
      <w:r>
        <w:rPr>
          <w:bCs/>
        </w:rPr>
        <w:t>Внести в решение Совета депутатов муниципального образования «Байкальское эвенкийское» от «28» декабря 2018 года № 8 «О бюджете муниципального образования «Байкальское эвенкийское» на 2019 год и плановый период 2020 и 2021 годов» следующие</w:t>
      </w:r>
      <w:proofErr w:type="gramEnd"/>
      <w:r>
        <w:rPr>
          <w:bCs/>
        </w:rPr>
        <w:t xml:space="preserve"> изменения:</w:t>
      </w:r>
    </w:p>
    <w:p w:rsidR="00FB0130" w:rsidRDefault="00FB0130">
      <w:pPr>
        <w:tabs>
          <w:tab w:val="left" w:pos="187"/>
        </w:tabs>
        <w:rPr>
          <w:b/>
          <w:bCs/>
          <w:iCs/>
        </w:rPr>
      </w:pPr>
    </w:p>
    <w:p w:rsidR="00FB0130" w:rsidRDefault="00FB0130">
      <w:pPr>
        <w:tabs>
          <w:tab w:val="left" w:pos="187"/>
        </w:tabs>
      </w:pPr>
      <w:r>
        <w:rPr>
          <w:bCs/>
          <w:iCs/>
        </w:rPr>
        <w:t xml:space="preserve">1.Статья 1. </w:t>
      </w:r>
      <w:r>
        <w:rPr>
          <w:b/>
          <w:bCs/>
          <w:iCs/>
        </w:rPr>
        <w:t>Основные характеристики местного бюджета на 2019 год.</w:t>
      </w:r>
    </w:p>
    <w:p w:rsidR="00FB0130" w:rsidRDefault="00FB0130">
      <w:pPr>
        <w:jc w:val="both"/>
      </w:pPr>
      <w:r>
        <w:t xml:space="preserve">         Утвердить основные характеристики местного бюджета на 2019 год: </w:t>
      </w:r>
    </w:p>
    <w:p w:rsidR="00FB0130" w:rsidRDefault="00FB0130">
      <w:pPr>
        <w:jc w:val="both"/>
      </w:pPr>
      <w:r>
        <w:t xml:space="preserve">               -  общий объём доходов  в сумме </w:t>
      </w:r>
      <w:r w:rsidRPr="00AA25C6">
        <w:t xml:space="preserve">4 610 789.25 </w:t>
      </w:r>
      <w:r>
        <w:t xml:space="preserve">рублей,  в том числе безвозмездных                </w:t>
      </w:r>
    </w:p>
    <w:p w:rsidR="00FB0130" w:rsidRDefault="00FB0130">
      <w:pPr>
        <w:jc w:val="both"/>
      </w:pPr>
      <w:r>
        <w:t xml:space="preserve">                  поступлений в сумме </w:t>
      </w:r>
      <w:r w:rsidRPr="00AA25C6">
        <w:t xml:space="preserve">4 228 837.29 </w:t>
      </w:r>
      <w:r>
        <w:t>рублей;</w:t>
      </w:r>
    </w:p>
    <w:p w:rsidR="00FB0130" w:rsidRDefault="00FB0130">
      <w:pPr>
        <w:jc w:val="both"/>
      </w:pPr>
      <w:r>
        <w:t xml:space="preserve">               -  общий  объём расходов в сумме </w:t>
      </w:r>
      <w:r w:rsidRPr="0074163D">
        <w:t>5 112 808.20</w:t>
      </w:r>
      <w:r>
        <w:t xml:space="preserve"> рублей;</w:t>
      </w:r>
    </w:p>
    <w:p w:rsidR="00FB0130" w:rsidRDefault="00FB0130">
      <w:pPr>
        <w:jc w:val="both"/>
      </w:pPr>
      <w:r>
        <w:t xml:space="preserve">               -  дефицит   в сумме  - 520 018,95 рублей.</w:t>
      </w:r>
    </w:p>
    <w:p w:rsidR="00FB0130" w:rsidRDefault="00FB0130">
      <w:r>
        <w:t xml:space="preserve">  </w:t>
      </w:r>
      <w:r>
        <w:tab/>
        <w:t>2. Приложение 4 изложить в следующей редакции (прилагается).</w:t>
      </w:r>
    </w:p>
    <w:p w:rsidR="00FB0130" w:rsidRDefault="00FB0130">
      <w:pPr>
        <w:pStyle w:val="a9"/>
        <w:spacing w:line="240" w:lineRule="auto"/>
        <w:jc w:val="both"/>
      </w:pPr>
      <w:r>
        <w:tab/>
        <w:t>3. Приложение 6 изложить в следующей редакции (прилагается).</w:t>
      </w:r>
    </w:p>
    <w:p w:rsidR="00FB0130" w:rsidRDefault="00FB0130">
      <w:pPr>
        <w:pStyle w:val="a9"/>
        <w:spacing w:line="240" w:lineRule="auto"/>
        <w:ind w:left="1080" w:hanging="360"/>
        <w:jc w:val="both"/>
      </w:pPr>
      <w:r>
        <w:t>4. Приложение 8 изложить в следующей редакции (прилагается).</w:t>
      </w:r>
    </w:p>
    <w:p w:rsidR="00FB0130" w:rsidRDefault="00FB0130">
      <w:pPr>
        <w:pStyle w:val="a9"/>
        <w:spacing w:line="240" w:lineRule="auto"/>
        <w:ind w:left="1080" w:hanging="360"/>
        <w:jc w:val="both"/>
      </w:pPr>
      <w:r>
        <w:t>5. Приложение 10 изложить в следующей редакции (прилагается).</w:t>
      </w:r>
    </w:p>
    <w:p w:rsidR="00FB0130" w:rsidRDefault="00FB0130">
      <w:pPr>
        <w:pStyle w:val="a9"/>
        <w:spacing w:line="240" w:lineRule="auto"/>
        <w:ind w:left="1080" w:hanging="360"/>
        <w:jc w:val="both"/>
      </w:pPr>
      <w:r>
        <w:t xml:space="preserve">6. Приложение 12 изложить в следующей редакции (прилагается). </w:t>
      </w:r>
    </w:p>
    <w:p w:rsidR="00FB0130" w:rsidRDefault="00FB0130">
      <w:pPr>
        <w:contextualSpacing/>
        <w:jc w:val="both"/>
      </w:pPr>
      <w:r>
        <w:t xml:space="preserve">       </w:t>
      </w:r>
    </w:p>
    <w:p w:rsidR="00FB0130" w:rsidRDefault="00FB0130">
      <w:pPr>
        <w:jc w:val="both"/>
      </w:pPr>
      <w:r>
        <w:t>2.  Настоящее решение вступает в силу со дня его официального обнародования.</w:t>
      </w:r>
    </w:p>
    <w:p w:rsidR="00FB0130" w:rsidRDefault="00FB0130">
      <w:pPr>
        <w:pStyle w:val="30"/>
        <w:ind w:left="0"/>
        <w:jc w:val="both"/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 постоянную комиссию Совета депутатов муниципального образования сельского поселения «Байкальское эвенкийское» четвертого созыва по бюджету и экономическим вопросам.</w:t>
      </w:r>
    </w:p>
    <w:p w:rsidR="00FB0130" w:rsidRDefault="00FB0130">
      <w:pPr>
        <w:ind w:firstLine="60"/>
        <w:jc w:val="both"/>
        <w:rPr>
          <w:sz w:val="28"/>
          <w:szCs w:val="28"/>
        </w:rPr>
      </w:pPr>
    </w:p>
    <w:p w:rsidR="00FB0130" w:rsidRDefault="00FB0130">
      <w:pPr>
        <w:ind w:left="60"/>
        <w:jc w:val="both"/>
        <w:rPr>
          <w:b/>
          <w:sz w:val="28"/>
          <w:szCs w:val="28"/>
        </w:rPr>
      </w:pPr>
    </w:p>
    <w:p w:rsidR="00FB0130" w:rsidRDefault="00FB0130">
      <w:pPr>
        <w:ind w:left="60"/>
        <w:jc w:val="both"/>
        <w:rPr>
          <w:b/>
          <w:sz w:val="28"/>
          <w:szCs w:val="28"/>
        </w:rPr>
      </w:pPr>
    </w:p>
    <w:p w:rsidR="00FB0130" w:rsidRDefault="00FB0130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FB0130" w:rsidRDefault="00FB0130">
      <w:pPr>
        <w:ind w:left="60"/>
      </w:pPr>
      <w:r>
        <w:rPr>
          <w:b/>
        </w:rPr>
        <w:t xml:space="preserve">сельское поселение «Байкальское  эвенкийское»                                                  И.М. Дорофеев </w:t>
      </w:r>
    </w:p>
    <w:p w:rsidR="00FB0130" w:rsidRDefault="00FB0130">
      <w:pPr>
        <w:ind w:left="60"/>
        <w:rPr>
          <w:b/>
        </w:rPr>
      </w:pPr>
    </w:p>
    <w:p w:rsidR="00FB0130" w:rsidRDefault="00FB0130">
      <w:pPr>
        <w:ind w:left="60"/>
        <w:rPr>
          <w:b/>
        </w:rPr>
      </w:pPr>
    </w:p>
    <w:p w:rsidR="00FB0130" w:rsidRDefault="00FB0130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0130" w:rsidRDefault="00FB0130">
      <w:pPr>
        <w:ind w:left="60"/>
        <w:jc w:val="right"/>
        <w:rPr>
          <w:sz w:val="20"/>
          <w:szCs w:val="20"/>
        </w:rPr>
      </w:pPr>
    </w:p>
    <w:p w:rsidR="00FB0130" w:rsidRDefault="00FB0130">
      <w:pPr>
        <w:pStyle w:val="a9"/>
        <w:ind w:left="60"/>
        <w:jc w:val="center"/>
        <w:rPr>
          <w:b/>
        </w:rPr>
      </w:pPr>
      <w:r>
        <w:rPr>
          <w:b/>
        </w:rPr>
        <w:t>Налоговые и неналоговые доходы бюджета МО СП «Байкальское эвенкийское» на 2019 год</w:t>
      </w:r>
    </w:p>
    <w:p w:rsidR="00FB0130" w:rsidRDefault="00FB0130">
      <w:pPr>
        <w:pStyle w:val="a9"/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0"/>
        <w:gridCol w:w="1968"/>
        <w:gridCol w:w="5702"/>
        <w:gridCol w:w="1080"/>
      </w:tblGrid>
      <w:tr w:rsidR="00FB0130" w:rsidRPr="00D97419" w:rsidTr="00D97419">
        <w:trPr>
          <w:trHeight w:val="495"/>
        </w:trPr>
        <w:tc>
          <w:tcPr>
            <w:tcW w:w="1390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10000000000000000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381 951.96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10100000000000000</w:t>
            </w:r>
          </w:p>
        </w:tc>
        <w:tc>
          <w:tcPr>
            <w:tcW w:w="5702" w:type="dxa"/>
            <w:vAlign w:val="center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70 517.59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10102000010000110</w:t>
            </w:r>
          </w:p>
        </w:tc>
        <w:tc>
          <w:tcPr>
            <w:tcW w:w="5702" w:type="dxa"/>
            <w:vAlign w:val="center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70 517.59</w:t>
            </w:r>
          </w:p>
        </w:tc>
      </w:tr>
      <w:tr w:rsidR="00FB0130" w:rsidRPr="00D97419" w:rsidTr="00D97419">
        <w:trPr>
          <w:trHeight w:val="85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10102010010000110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70 517.59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10500000000000000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1 299.84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10503000010000110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1 299.84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10503010010000110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1 299.84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10600000000000000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304 218.14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10601000000000110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74 465.25</w:t>
            </w:r>
          </w:p>
        </w:tc>
      </w:tr>
      <w:tr w:rsidR="00FB0130" w:rsidRPr="00D97419" w:rsidTr="00D97419">
        <w:trPr>
          <w:trHeight w:val="43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10601030100000110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74 465.25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10606000000000110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229 752.89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10606030000000110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59 894.34</w:t>
            </w:r>
          </w:p>
        </w:tc>
      </w:tr>
      <w:tr w:rsidR="00FB0130" w:rsidRPr="00D97419" w:rsidTr="00D97419">
        <w:trPr>
          <w:trHeight w:val="43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10606033100000110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59 894.34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10606040000000110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169 858.55</w:t>
            </w:r>
          </w:p>
        </w:tc>
      </w:tr>
      <w:tr w:rsidR="00FB0130" w:rsidRPr="00D97419" w:rsidTr="00D97419">
        <w:trPr>
          <w:trHeight w:val="43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10606043100000110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169 858.55</w:t>
            </w:r>
          </w:p>
        </w:tc>
      </w:tr>
      <w:tr w:rsidR="00FB0130" w:rsidRPr="00D97419" w:rsidTr="00D97419">
        <w:trPr>
          <w:trHeight w:val="43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11300000000000000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5 916.39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11302000000000130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5 916.39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11302990000000130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5 916.39</w:t>
            </w:r>
          </w:p>
        </w:tc>
      </w:tr>
      <w:tr w:rsidR="00FB0130" w:rsidRPr="00D97419" w:rsidTr="00D97419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11302995100000130</w:t>
            </w:r>
          </w:p>
        </w:tc>
        <w:tc>
          <w:tcPr>
            <w:tcW w:w="5702" w:type="dxa"/>
          </w:tcPr>
          <w:p w:rsidR="00FB0130" w:rsidRPr="00D97419" w:rsidRDefault="00FB0130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</w:tcPr>
          <w:p w:rsidR="00FB0130" w:rsidRPr="00D97419" w:rsidRDefault="00FB0130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5 916.39</w:t>
            </w:r>
          </w:p>
        </w:tc>
      </w:tr>
    </w:tbl>
    <w:p w:rsidR="00FB0130" w:rsidRDefault="00FB0130"/>
    <w:p w:rsidR="00FB0130" w:rsidRDefault="00FB0130"/>
    <w:p w:rsidR="00FB0130" w:rsidRDefault="00FB0130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Pr="00EA2364" w:rsidRDefault="00EA2364">
      <w:pPr>
        <w:rPr>
          <w:lang w:val="en-US"/>
        </w:rPr>
      </w:pPr>
    </w:p>
    <w:p w:rsidR="00FB0130" w:rsidRDefault="00FB0130"/>
    <w:p w:rsidR="00FB0130" w:rsidRDefault="00FB0130">
      <w:pPr>
        <w:ind w:left="60"/>
        <w:jc w:val="right"/>
      </w:pPr>
      <w:r>
        <w:rPr>
          <w:sz w:val="20"/>
          <w:szCs w:val="20"/>
        </w:rPr>
        <w:lastRenderedPageBreak/>
        <w:t>Приложение 6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0130" w:rsidRDefault="00FB0130">
      <w:pPr>
        <w:ind w:left="60"/>
        <w:rPr>
          <w:b/>
        </w:rPr>
      </w:pPr>
    </w:p>
    <w:p w:rsidR="00FB0130" w:rsidRDefault="00FB0130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FB0130" w:rsidRDefault="00FB0130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0"/>
        <w:gridCol w:w="1968"/>
        <w:gridCol w:w="5702"/>
        <w:gridCol w:w="1080"/>
      </w:tblGrid>
      <w:tr w:rsidR="00FB0130" w:rsidRPr="00D97419" w:rsidTr="00BC1FBD">
        <w:trPr>
          <w:trHeight w:val="495"/>
        </w:trPr>
        <w:tc>
          <w:tcPr>
            <w:tcW w:w="1390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FB0130" w:rsidRPr="00D97419" w:rsidTr="00BC1FBD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20000000000000000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4 228 837.29</w:t>
            </w:r>
          </w:p>
        </w:tc>
      </w:tr>
      <w:tr w:rsidR="00FB0130" w:rsidRPr="00D97419" w:rsidTr="00BC1FBD">
        <w:trPr>
          <w:trHeight w:val="43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20200000000000000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4 189 292.71</w:t>
            </w:r>
          </w:p>
        </w:tc>
      </w:tr>
      <w:tr w:rsidR="00FB0130" w:rsidRPr="00D97419" w:rsidTr="00BC1FBD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20210000000000150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2 348.00</w:t>
            </w:r>
          </w:p>
        </w:tc>
      </w:tr>
      <w:tr w:rsidR="00FB0130" w:rsidRPr="00D97419" w:rsidTr="00BC1FBD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20215001100000150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2 348.00</w:t>
            </w:r>
          </w:p>
        </w:tc>
      </w:tr>
      <w:tr w:rsidR="00FB0130" w:rsidRPr="00D97419" w:rsidTr="00BC1FBD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20230000000000150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137 800.00</w:t>
            </w:r>
          </w:p>
        </w:tc>
      </w:tr>
      <w:tr w:rsidR="00FB0130" w:rsidRPr="00D97419" w:rsidTr="00BC1FBD">
        <w:trPr>
          <w:trHeight w:val="43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20235118100000150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137 800.00</w:t>
            </w:r>
          </w:p>
        </w:tc>
      </w:tr>
      <w:tr w:rsidR="00FB0130" w:rsidRPr="00D97419" w:rsidTr="00BC1FBD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20240000000000150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567 772.57</w:t>
            </w:r>
          </w:p>
        </w:tc>
      </w:tr>
      <w:tr w:rsidR="00FB0130" w:rsidRPr="00D97419" w:rsidTr="00BC1FBD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20249999100000150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567 772.57</w:t>
            </w:r>
          </w:p>
        </w:tc>
      </w:tr>
      <w:tr w:rsidR="00FB0130" w:rsidRPr="00D97419" w:rsidTr="00BC1FBD">
        <w:trPr>
          <w:trHeight w:val="22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20290050000000150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3 481 372.14</w:t>
            </w:r>
          </w:p>
        </w:tc>
      </w:tr>
      <w:tr w:rsidR="00FB0130" w:rsidRPr="00D97419" w:rsidTr="00BC1FBD">
        <w:trPr>
          <w:trHeight w:val="43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20290054100000150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3 481 372.14</w:t>
            </w:r>
          </w:p>
        </w:tc>
      </w:tr>
      <w:tr w:rsidR="00FB0130" w:rsidRPr="00D97419" w:rsidTr="00BC1FBD">
        <w:trPr>
          <w:trHeight w:val="106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21800000000000000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39 544.58</w:t>
            </w:r>
          </w:p>
        </w:tc>
      </w:tr>
      <w:tr w:rsidR="00FB0130" w:rsidRPr="00D97419" w:rsidTr="00BC1FBD">
        <w:trPr>
          <w:trHeight w:val="85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21800000000000150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39 544.58</w:t>
            </w:r>
          </w:p>
        </w:tc>
      </w:tr>
      <w:tr w:rsidR="00FB0130" w:rsidRPr="00D97419" w:rsidTr="00BC1FBD">
        <w:trPr>
          <w:trHeight w:val="645"/>
        </w:trPr>
        <w:tc>
          <w:tcPr>
            <w:tcW w:w="1390" w:type="dxa"/>
            <w:vAlign w:val="center"/>
          </w:tcPr>
          <w:p w:rsidR="00FB0130" w:rsidRPr="00D97419" w:rsidRDefault="00FB0130" w:rsidP="00BC1FBD">
            <w:pPr>
              <w:jc w:val="center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21860010100000150</w:t>
            </w:r>
          </w:p>
        </w:tc>
        <w:tc>
          <w:tcPr>
            <w:tcW w:w="5702" w:type="dxa"/>
          </w:tcPr>
          <w:p w:rsidR="00FB0130" w:rsidRPr="00D97419" w:rsidRDefault="00FB0130" w:rsidP="00BC1FBD">
            <w:pPr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FB0130" w:rsidRPr="00D97419" w:rsidRDefault="00FB0130" w:rsidP="00BC1FBD">
            <w:pPr>
              <w:jc w:val="right"/>
              <w:rPr>
                <w:sz w:val="18"/>
                <w:szCs w:val="18"/>
              </w:rPr>
            </w:pPr>
            <w:r w:rsidRPr="00D97419">
              <w:rPr>
                <w:sz w:val="18"/>
                <w:szCs w:val="18"/>
              </w:rPr>
              <w:t>39 544.58</w:t>
            </w:r>
          </w:p>
        </w:tc>
      </w:tr>
    </w:tbl>
    <w:p w:rsidR="00FB0130" w:rsidRDefault="00FB0130"/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FB0130" w:rsidRDefault="00FB0130">
      <w:pPr>
        <w:jc w:val="right"/>
      </w:pPr>
      <w:r>
        <w:rPr>
          <w:sz w:val="20"/>
          <w:szCs w:val="20"/>
        </w:rPr>
        <w:lastRenderedPageBreak/>
        <w:t>Приложение 8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0130" w:rsidRDefault="00FB0130">
      <w:pPr>
        <w:ind w:left="60"/>
        <w:jc w:val="right"/>
        <w:rPr>
          <w:sz w:val="20"/>
          <w:szCs w:val="20"/>
        </w:rPr>
      </w:pPr>
    </w:p>
    <w:p w:rsidR="00FB0130" w:rsidRDefault="00FB0130">
      <w:pPr>
        <w:pStyle w:val="a9"/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FB0130" w:rsidRDefault="00FB0130">
      <w:pPr>
        <w:ind w:left="60"/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39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2"/>
        <w:gridCol w:w="1288"/>
        <w:gridCol w:w="6560"/>
        <w:gridCol w:w="1151"/>
      </w:tblGrid>
      <w:tr w:rsidR="00FB0130" w:rsidRPr="0074163D" w:rsidTr="00BC1FBD">
        <w:trPr>
          <w:trHeight w:val="73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FB0130" w:rsidRPr="0074163D" w:rsidTr="00BC1FBD">
        <w:trPr>
          <w:trHeight w:val="225"/>
        </w:trPr>
        <w:tc>
          <w:tcPr>
            <w:tcW w:w="9240" w:type="dxa"/>
            <w:gridSpan w:val="3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5 112 808.20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2 954 735.21</w:t>
            </w:r>
          </w:p>
        </w:tc>
      </w:tr>
      <w:tr w:rsidR="00FB0130" w:rsidRPr="0074163D" w:rsidTr="00BC1FBD">
        <w:trPr>
          <w:trHeight w:val="43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0102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993 314.28</w:t>
            </w:r>
          </w:p>
        </w:tc>
      </w:tr>
      <w:tr w:rsidR="00FB0130" w:rsidRPr="0074163D" w:rsidTr="00BC1FBD">
        <w:trPr>
          <w:trHeight w:val="43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1 910 992.93</w:t>
            </w:r>
          </w:p>
        </w:tc>
      </w:tr>
      <w:tr w:rsidR="00FB0130" w:rsidRPr="0074163D" w:rsidTr="00BC1FBD">
        <w:trPr>
          <w:trHeight w:val="43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0106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21 428.00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0113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29 000.00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137 800.00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0203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137 800.00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0300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5 000.00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0310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5 000.00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0400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390 881.14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0409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390 881.14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1 194 050.85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0501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88 705.57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1 105 345.28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0800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397 341.00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0801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397 341.00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1100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33 000.00</w:t>
            </w:r>
          </w:p>
        </w:tc>
      </w:tr>
      <w:tr w:rsidR="00FB0130" w:rsidRPr="0074163D" w:rsidTr="00BC1FBD">
        <w:trPr>
          <w:trHeight w:val="225"/>
        </w:trPr>
        <w:tc>
          <w:tcPr>
            <w:tcW w:w="1392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1105</w:t>
            </w:r>
          </w:p>
        </w:tc>
        <w:tc>
          <w:tcPr>
            <w:tcW w:w="6560" w:type="dxa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33 000.00</w:t>
            </w:r>
          </w:p>
        </w:tc>
      </w:tr>
      <w:tr w:rsidR="00FB0130" w:rsidRPr="0074163D" w:rsidTr="00BC1FBD">
        <w:trPr>
          <w:trHeight w:val="255"/>
        </w:trPr>
        <w:tc>
          <w:tcPr>
            <w:tcW w:w="9240" w:type="dxa"/>
            <w:gridSpan w:val="3"/>
          </w:tcPr>
          <w:p w:rsidR="00FB0130" w:rsidRPr="0074163D" w:rsidRDefault="00FB0130" w:rsidP="00BC1FBD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FB0130" w:rsidRPr="0074163D" w:rsidRDefault="00FB0130" w:rsidP="00BC1FBD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5 112 808.20</w:t>
            </w:r>
          </w:p>
        </w:tc>
      </w:tr>
    </w:tbl>
    <w:p w:rsidR="00FB0130" w:rsidRDefault="00FB0130">
      <w:pPr>
        <w:ind w:left="60"/>
        <w:jc w:val="right"/>
        <w:rPr>
          <w:sz w:val="18"/>
          <w:szCs w:val="18"/>
        </w:rPr>
      </w:pPr>
    </w:p>
    <w:p w:rsidR="00FB0130" w:rsidRDefault="00FB0130">
      <w:pPr>
        <w:ind w:left="60"/>
        <w:jc w:val="right"/>
        <w:rPr>
          <w:sz w:val="18"/>
          <w:szCs w:val="18"/>
        </w:rPr>
      </w:pPr>
    </w:p>
    <w:p w:rsidR="00FB0130" w:rsidRDefault="00FB0130">
      <w:pPr>
        <w:ind w:left="60"/>
        <w:jc w:val="right"/>
        <w:rPr>
          <w:sz w:val="18"/>
          <w:szCs w:val="18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FB0130" w:rsidRDefault="00FB013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10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0130" w:rsidRDefault="00FB0130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2020 и 2021 годов"</w:t>
      </w:r>
    </w:p>
    <w:p w:rsidR="00FB0130" w:rsidRDefault="00FB0130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FB0130" w:rsidRDefault="00FB0130">
      <w:pPr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FB0130" w:rsidRDefault="00FB0130"/>
    <w:tbl>
      <w:tblPr>
        <w:tblW w:w="1039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92"/>
        <w:gridCol w:w="1288"/>
        <w:gridCol w:w="1243"/>
        <w:gridCol w:w="5317"/>
        <w:gridCol w:w="1151"/>
      </w:tblGrid>
      <w:tr w:rsidR="00FB0130" w:rsidRPr="0074163D" w:rsidTr="0098436E">
        <w:trPr>
          <w:trHeight w:val="7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FB0130" w:rsidRPr="0074163D" w:rsidTr="0074163D">
        <w:trPr>
          <w:trHeight w:val="225"/>
        </w:trPr>
        <w:tc>
          <w:tcPr>
            <w:tcW w:w="9240" w:type="dxa"/>
            <w:gridSpan w:val="4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5 112 808.20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2 954 735.21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0102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993 314.28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9999981010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993 314.28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121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764 358.30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129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228 955.98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1 910 992.93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9999943030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290 730.00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540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290 730.00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9999981020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1 594 244.93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121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661 547.86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122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13 255.00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129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237 961.71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242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12 224.69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658 815.77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851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852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3 042.00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853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6 897.90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9999983040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(учебно - методические кабинеты, централизованная бухгалтерия, не муниципальных служащих)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10 000.00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121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7 680.49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129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2 319.51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99999S2160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16 018.00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121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12 442.40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129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3 575.60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0106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21 428.00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9999943010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21 428.00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540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21 428.00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0113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29 000.00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9999981590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29 000.00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26 000.00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0113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360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137 800.00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0203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137 800.00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9999951180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137 800.00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121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101 609.36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129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23 178.64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13 012.00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0300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0310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9999982980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5 000.00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0400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390 881.14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0409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390 881.14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9999982200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390 881.14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0409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390 881.14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1 194 050.85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0501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88 705.57</w:t>
            </w:r>
          </w:p>
        </w:tc>
      </w:tr>
      <w:tr w:rsidR="00FB0130" w:rsidRPr="0074163D" w:rsidTr="0074163D">
        <w:trPr>
          <w:trHeight w:val="106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9999974060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88 705.57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88 705.57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1 105 345.28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9999962050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proofErr w:type="spellStart"/>
            <w:r w:rsidRPr="0074163D">
              <w:rPr>
                <w:sz w:val="18"/>
                <w:szCs w:val="18"/>
              </w:rPr>
              <w:t>Грантовая</w:t>
            </w:r>
            <w:proofErr w:type="spellEnd"/>
            <w:r w:rsidRPr="0074163D">
              <w:rPr>
                <w:sz w:val="18"/>
                <w:szCs w:val="18"/>
              </w:rPr>
              <w:t xml:space="preserve"> поддержка в рамках реализации федеральной целевой программы "Устойчивое развитие сельских территорий на 2014-2017 годы и на период до 2020 года»,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186 186.00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186 186.00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9999974030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220 000.00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220 000.00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9999982900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246 138.72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246 138.72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9999982910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121 366.18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121 366.18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9999982930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16 084.38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16 084.38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9999982940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82 703.00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82 703.00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99999S2140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proofErr w:type="spellStart"/>
            <w:r w:rsidRPr="0074163D">
              <w:rPr>
                <w:sz w:val="18"/>
                <w:szCs w:val="18"/>
              </w:rPr>
              <w:t>Софинансирование</w:t>
            </w:r>
            <w:proofErr w:type="spellEnd"/>
            <w:r w:rsidRPr="0074163D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232 867.00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232 867.00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0800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397 341.00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0801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397 341.00</w:t>
            </w:r>
          </w:p>
        </w:tc>
      </w:tr>
      <w:tr w:rsidR="00FB0130" w:rsidRPr="0074163D" w:rsidTr="0074163D">
        <w:trPr>
          <w:trHeight w:val="64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9999942010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397 341.00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540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397 341.00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1100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33 000.00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1105</w:t>
            </w:r>
          </w:p>
        </w:tc>
        <w:tc>
          <w:tcPr>
            <w:tcW w:w="6560" w:type="dxa"/>
            <w:gridSpan w:val="2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33 000.00</w:t>
            </w:r>
          </w:p>
        </w:tc>
      </w:tr>
      <w:tr w:rsidR="00FB0130" w:rsidRPr="0074163D" w:rsidTr="0074163D">
        <w:trPr>
          <w:trHeight w:val="22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9999982600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33 000.00</w:t>
            </w:r>
          </w:p>
        </w:tc>
      </w:tr>
      <w:tr w:rsidR="00FB0130" w:rsidRPr="0074163D" w:rsidTr="0074163D">
        <w:trPr>
          <w:trHeight w:val="435"/>
        </w:trPr>
        <w:tc>
          <w:tcPr>
            <w:tcW w:w="1392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244</w:t>
            </w:r>
          </w:p>
        </w:tc>
        <w:tc>
          <w:tcPr>
            <w:tcW w:w="5317" w:type="dxa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33 000.00</w:t>
            </w:r>
          </w:p>
        </w:tc>
      </w:tr>
      <w:tr w:rsidR="00FB0130" w:rsidRPr="0074163D" w:rsidTr="0074163D">
        <w:trPr>
          <w:trHeight w:val="255"/>
        </w:trPr>
        <w:tc>
          <w:tcPr>
            <w:tcW w:w="9240" w:type="dxa"/>
            <w:gridSpan w:val="4"/>
          </w:tcPr>
          <w:p w:rsidR="00FB0130" w:rsidRPr="0074163D" w:rsidRDefault="00FB0130">
            <w:pPr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FB0130" w:rsidRPr="0074163D" w:rsidRDefault="00FB0130">
            <w:pPr>
              <w:jc w:val="right"/>
              <w:rPr>
                <w:sz w:val="18"/>
                <w:szCs w:val="18"/>
              </w:rPr>
            </w:pPr>
            <w:r w:rsidRPr="0074163D">
              <w:rPr>
                <w:sz w:val="18"/>
                <w:szCs w:val="18"/>
              </w:rPr>
              <w:t>5 112 808.20</w:t>
            </w:r>
          </w:p>
        </w:tc>
      </w:tr>
    </w:tbl>
    <w:p w:rsidR="00FB0130" w:rsidRDefault="00FB0130"/>
    <w:p w:rsidR="00FB0130" w:rsidRDefault="00FB0130"/>
    <w:p w:rsidR="00FB0130" w:rsidRDefault="00FB0130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Default="00EA2364">
      <w:pPr>
        <w:rPr>
          <w:lang w:val="en-US"/>
        </w:rPr>
      </w:pPr>
    </w:p>
    <w:p w:rsidR="00EA2364" w:rsidRPr="00EA2364" w:rsidRDefault="00EA2364">
      <w:pPr>
        <w:rPr>
          <w:lang w:val="en-US"/>
        </w:rPr>
      </w:pPr>
    </w:p>
    <w:p w:rsidR="00FB0130" w:rsidRDefault="00FB0130"/>
    <w:p w:rsidR="00FB0130" w:rsidRDefault="00FB0130"/>
    <w:p w:rsidR="00FB0130" w:rsidRDefault="00FB0130"/>
    <w:p w:rsidR="00FB0130" w:rsidRDefault="00FB0130"/>
    <w:p w:rsidR="00FB0130" w:rsidRDefault="00FB0130"/>
    <w:p w:rsidR="00EA2364" w:rsidRDefault="00EA2364">
      <w:pPr>
        <w:jc w:val="right"/>
        <w:rPr>
          <w:sz w:val="20"/>
          <w:szCs w:val="20"/>
          <w:lang w:val="en-US"/>
        </w:rPr>
      </w:pPr>
      <w:bookmarkStart w:id="0" w:name="__UnoMark__22438_1951161526"/>
      <w:bookmarkEnd w:id="0"/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EA2364" w:rsidRDefault="00EA2364">
      <w:pPr>
        <w:jc w:val="right"/>
        <w:rPr>
          <w:sz w:val="20"/>
          <w:szCs w:val="20"/>
          <w:lang w:val="en-US"/>
        </w:rPr>
      </w:pPr>
    </w:p>
    <w:p w:rsidR="00FB0130" w:rsidRDefault="00FB0130">
      <w:pPr>
        <w:jc w:val="right"/>
      </w:pPr>
      <w:r>
        <w:rPr>
          <w:sz w:val="20"/>
          <w:szCs w:val="20"/>
        </w:rPr>
        <w:lastRenderedPageBreak/>
        <w:t>Приложение 12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FB0130" w:rsidRDefault="00FB0130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FB0130" w:rsidRDefault="00FB0130">
      <w:pPr>
        <w:tabs>
          <w:tab w:val="left" w:pos="5760"/>
        </w:tabs>
        <w:jc w:val="center"/>
        <w:rPr>
          <w:b/>
        </w:rPr>
      </w:pPr>
    </w:p>
    <w:p w:rsidR="00FB0130" w:rsidRDefault="00FB0130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FB0130" w:rsidRDefault="00FB0130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10200" w:type="dxa"/>
        <w:tblInd w:w="93" w:type="dxa"/>
        <w:tblLook w:val="00A0" w:firstRow="1" w:lastRow="0" w:firstColumn="1" w:lastColumn="0" w:noHBand="0" w:noVBand="0"/>
      </w:tblPr>
      <w:tblGrid>
        <w:gridCol w:w="2843"/>
        <w:gridCol w:w="5448"/>
        <w:gridCol w:w="1909"/>
      </w:tblGrid>
      <w:tr w:rsidR="00FB0130">
        <w:trPr>
          <w:trHeight w:val="255"/>
        </w:trPr>
        <w:tc>
          <w:tcPr>
            <w:tcW w:w="2843" w:type="dxa"/>
            <w:vAlign w:val="center"/>
          </w:tcPr>
          <w:p w:rsidR="00FB0130" w:rsidRDefault="00FB0130">
            <w:pPr>
              <w:rPr>
                <w:sz w:val="18"/>
                <w:szCs w:val="18"/>
              </w:rPr>
            </w:pPr>
          </w:p>
        </w:tc>
        <w:tc>
          <w:tcPr>
            <w:tcW w:w="7357" w:type="dxa"/>
            <w:gridSpan w:val="2"/>
            <w:vAlign w:val="bottom"/>
          </w:tcPr>
          <w:p w:rsidR="00FB0130" w:rsidRDefault="00FB0130">
            <w:pPr>
              <w:jc w:val="right"/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FB0130">
        <w:trPr>
          <w:trHeight w:val="420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0130" w:rsidRDefault="00FB0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0130" w:rsidRDefault="00FB0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0130" w:rsidRDefault="00FB01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B0130">
        <w:trPr>
          <w:trHeight w:val="246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FB0130" w:rsidRDefault="00FB0130">
            <w:pPr>
              <w:jc w:val="center"/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0130" w:rsidRDefault="00FB0130">
            <w:pPr>
              <w:jc w:val="right"/>
            </w:pPr>
            <w:r>
              <w:rPr>
                <w:rFonts w:cs="Arial CYR"/>
                <w:sz w:val="18"/>
                <w:szCs w:val="18"/>
              </w:rPr>
              <w:t>- 520 018,95</w:t>
            </w:r>
          </w:p>
        </w:tc>
      </w:tr>
      <w:tr w:rsidR="00FB0130">
        <w:trPr>
          <w:trHeight w:val="160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pPr>
              <w:jc w:val="center"/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0130" w:rsidRDefault="00FB0130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D97419">
              <w:rPr>
                <w:sz w:val="18"/>
                <w:szCs w:val="18"/>
              </w:rPr>
              <w:t>4 610 789.25</w:t>
            </w:r>
          </w:p>
        </w:tc>
      </w:tr>
      <w:tr w:rsidR="00FB0130">
        <w:trPr>
          <w:trHeight w:val="117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pPr>
              <w:jc w:val="center"/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0130" w:rsidRDefault="00FB0130">
            <w:pPr>
              <w:jc w:val="right"/>
            </w:pPr>
            <w:r>
              <w:rPr>
                <w:sz w:val="18"/>
                <w:szCs w:val="18"/>
              </w:rPr>
              <w:t xml:space="preserve">- </w:t>
            </w:r>
            <w:r w:rsidRPr="00D97419">
              <w:rPr>
                <w:sz w:val="18"/>
                <w:szCs w:val="18"/>
              </w:rPr>
              <w:t>4 610 789.25</w:t>
            </w:r>
          </w:p>
        </w:tc>
      </w:tr>
      <w:tr w:rsidR="00FB0130">
        <w:trPr>
          <w:trHeight w:val="86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pPr>
              <w:jc w:val="center"/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0130" w:rsidRDefault="00FB0130">
            <w:pPr>
              <w:jc w:val="right"/>
            </w:pPr>
            <w:r w:rsidRPr="0074163D">
              <w:rPr>
                <w:sz w:val="18"/>
                <w:szCs w:val="18"/>
              </w:rPr>
              <w:t>5 112 808.20</w:t>
            </w:r>
          </w:p>
        </w:tc>
      </w:tr>
      <w:tr w:rsidR="00FB0130">
        <w:trPr>
          <w:trHeight w:val="263"/>
        </w:trPr>
        <w:tc>
          <w:tcPr>
            <w:tcW w:w="2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pPr>
              <w:jc w:val="center"/>
            </w:pPr>
            <w:r>
              <w:rPr>
                <w:sz w:val="18"/>
                <w:szCs w:val="18"/>
              </w:rPr>
              <w:t>000 01 05 00 01 10 0000 610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FB0130" w:rsidRDefault="00FB0130"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FB0130" w:rsidRDefault="00FB0130">
            <w:pPr>
              <w:jc w:val="right"/>
            </w:pPr>
            <w:r w:rsidRPr="0074163D">
              <w:rPr>
                <w:sz w:val="18"/>
                <w:szCs w:val="18"/>
              </w:rPr>
              <w:t>5 112 808.20</w:t>
            </w:r>
          </w:p>
        </w:tc>
      </w:tr>
    </w:tbl>
    <w:p w:rsidR="00FB0130" w:rsidRDefault="00FB0130">
      <w:pPr>
        <w:ind w:left="60"/>
        <w:jc w:val="right"/>
      </w:pPr>
      <w:bookmarkStart w:id="1" w:name="_GoBack"/>
      <w:bookmarkEnd w:id="1"/>
    </w:p>
    <w:sectPr w:rsidR="00FB0130" w:rsidSect="009D51FF">
      <w:headerReference w:type="default" r:id="rId9"/>
      <w:footerReference w:type="default" r:id="rId10"/>
      <w:pgSz w:w="11906" w:h="16838"/>
      <w:pgMar w:top="766" w:right="567" w:bottom="766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C5" w:rsidRDefault="00A471C5" w:rsidP="009D51FF">
      <w:r>
        <w:separator/>
      </w:r>
    </w:p>
  </w:endnote>
  <w:endnote w:type="continuationSeparator" w:id="0">
    <w:p w:rsidR="00A471C5" w:rsidRDefault="00A471C5" w:rsidP="009D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30" w:rsidRDefault="00FB0130">
    <w:pPr>
      <w:pStyle w:val="ab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C5" w:rsidRDefault="00A471C5" w:rsidP="009D51FF">
      <w:r>
        <w:separator/>
      </w:r>
    </w:p>
  </w:footnote>
  <w:footnote w:type="continuationSeparator" w:id="0">
    <w:p w:rsidR="00A471C5" w:rsidRDefault="00A471C5" w:rsidP="009D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30" w:rsidRDefault="00FB0130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1FF"/>
    <w:rsid w:val="005B2944"/>
    <w:rsid w:val="0074163D"/>
    <w:rsid w:val="0098436E"/>
    <w:rsid w:val="009D51FF"/>
    <w:rsid w:val="009F40A7"/>
    <w:rsid w:val="00A30764"/>
    <w:rsid w:val="00A471C5"/>
    <w:rsid w:val="00AA25C6"/>
    <w:rsid w:val="00B02A63"/>
    <w:rsid w:val="00BC1FBD"/>
    <w:rsid w:val="00D97419"/>
    <w:rsid w:val="00EA2364"/>
    <w:rsid w:val="00F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Pr>
      <w:sz w:val="24"/>
    </w:rPr>
  </w:style>
  <w:style w:type="character" w:customStyle="1" w:styleId="a4">
    <w:name w:val="Нижний колонтитул Знак"/>
    <w:uiPriority w:val="99"/>
    <w:rPr>
      <w:sz w:val="24"/>
    </w:rPr>
  </w:style>
  <w:style w:type="character" w:customStyle="1" w:styleId="a5">
    <w:name w:val="Текст сноски Знак"/>
    <w:uiPriority w:val="99"/>
    <w:rPr>
      <w:rFonts w:cs="Times New Roman"/>
    </w:rPr>
  </w:style>
  <w:style w:type="character" w:styleId="a6">
    <w:name w:val="footnote reference"/>
    <w:uiPriority w:val="99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Pr>
      <w:sz w:val="24"/>
    </w:rPr>
  </w:style>
  <w:style w:type="character" w:customStyle="1" w:styleId="3">
    <w:name w:val="Основной текст с отступом 3 Знак"/>
    <w:uiPriority w:val="99"/>
    <w:locked/>
    <w:rPr>
      <w:rFonts w:cs="Times New Roman"/>
      <w:sz w:val="16"/>
      <w:szCs w:val="16"/>
    </w:rPr>
  </w:style>
  <w:style w:type="character" w:customStyle="1" w:styleId="ListLabel1">
    <w:name w:val="ListLabel 1"/>
    <w:uiPriority w:val="99"/>
    <w:rPr>
      <w:b/>
    </w:rPr>
  </w:style>
  <w:style w:type="character" w:customStyle="1" w:styleId="ListLabel2">
    <w:name w:val="ListLabel 2"/>
    <w:uiPriority w:val="99"/>
    <w:rPr>
      <w:b/>
    </w:rPr>
  </w:style>
  <w:style w:type="character" w:customStyle="1" w:styleId="ListLabel3">
    <w:name w:val="ListLabel 3"/>
    <w:uiPriority w:val="99"/>
    <w:rPr>
      <w:b/>
    </w:rPr>
  </w:style>
  <w:style w:type="character" w:customStyle="1" w:styleId="ListLabel4">
    <w:name w:val="ListLabel 4"/>
    <w:uiPriority w:val="99"/>
    <w:rPr>
      <w:b/>
    </w:rPr>
  </w:style>
  <w:style w:type="character" w:customStyle="1" w:styleId="a7">
    <w:name w:val="Текст выноски Знак"/>
    <w:uiPriority w:val="99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Pr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Pr>
      <w:color w:val="00000A"/>
      <w:sz w:val="24"/>
    </w:rPr>
  </w:style>
  <w:style w:type="character" w:customStyle="1" w:styleId="FooterChar">
    <w:name w:val="Footer Char"/>
    <w:uiPriority w:val="99"/>
    <w:semiHidden/>
    <w:locked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Pr>
      <w:color w:val="00000A"/>
      <w:sz w:val="20"/>
    </w:rPr>
  </w:style>
  <w:style w:type="character" w:customStyle="1" w:styleId="BodyText2Char">
    <w:name w:val="Body Text 2 Char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Pr>
      <w:rFonts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2">
    <w:name w:val="Title Char2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uiPriority w:val="99"/>
    <w:semiHidden/>
    <w:locked/>
    <w:rPr>
      <w:rFonts w:cs="Times New Roman"/>
      <w:color w:val="00000A"/>
      <w:sz w:val="2"/>
    </w:rPr>
  </w:style>
  <w:style w:type="character" w:customStyle="1" w:styleId="BodyTextChar3">
    <w:name w:val="Body Text Char3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Pr>
      <w:rFonts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Pr>
      <w:rFonts w:cs="Times New Roman"/>
      <w:color w:val="00000A"/>
      <w:sz w:val="2"/>
    </w:rPr>
  </w:style>
  <w:style w:type="character" w:customStyle="1" w:styleId="BodyTextChar5">
    <w:name w:val="Body Text Char5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Pr>
      <w:color w:val="00000A"/>
      <w:sz w:val="24"/>
    </w:rPr>
  </w:style>
  <w:style w:type="character" w:customStyle="1" w:styleId="HeaderChar5">
    <w:name w:val="Header Char5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Pr>
      <w:color w:val="00000A"/>
      <w:sz w:val="24"/>
    </w:rPr>
  </w:style>
  <w:style w:type="character" w:customStyle="1" w:styleId="TitleChar5">
    <w:name w:val="Title Char5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Pr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Pr>
      <w:color w:val="00000A"/>
      <w:sz w:val="20"/>
    </w:rPr>
  </w:style>
  <w:style w:type="character" w:customStyle="1" w:styleId="BodyText2Char6">
    <w:name w:val="Body Text 2 Char6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uiPriority w:val="99"/>
    <w:semiHidden/>
    <w:locked/>
    <w:rPr>
      <w:rFonts w:cs="Times New Roman"/>
      <w:color w:val="00000A"/>
      <w:sz w:val="2"/>
    </w:rPr>
  </w:style>
  <w:style w:type="character" w:customStyle="1" w:styleId="BodyTextChar7">
    <w:name w:val="Body Text Char7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uiPriority w:val="99"/>
    <w:semiHidden/>
    <w:locked/>
    <w:rPr>
      <w:rFonts w:cs="Times New Roman"/>
      <w:color w:val="00000A"/>
      <w:sz w:val="2"/>
    </w:rPr>
  </w:style>
  <w:style w:type="character" w:customStyle="1" w:styleId="BodyTextChar8">
    <w:name w:val="Body Text Char8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Pr>
      <w:color w:val="00000A"/>
      <w:sz w:val="24"/>
    </w:rPr>
  </w:style>
  <w:style w:type="character" w:customStyle="1" w:styleId="HeaderChar8">
    <w:name w:val="Header Char8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Pr>
      <w:color w:val="00000A"/>
      <w:sz w:val="24"/>
    </w:rPr>
  </w:style>
  <w:style w:type="character" w:customStyle="1" w:styleId="TitleChar8">
    <w:name w:val="Title Char8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Pr>
      <w:color w:val="00000A"/>
      <w:sz w:val="24"/>
    </w:rPr>
  </w:style>
  <w:style w:type="character" w:customStyle="1" w:styleId="BodyTextIndent2Char9">
    <w:name w:val="Body Text Indent 2 Char9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Pr>
      <w:color w:val="00000A"/>
      <w:sz w:val="20"/>
    </w:rPr>
  </w:style>
  <w:style w:type="character" w:customStyle="1" w:styleId="BodyText2Char9">
    <w:name w:val="Body Text 2 Char9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uiPriority w:val="99"/>
    <w:semiHidden/>
    <w:locked/>
    <w:rPr>
      <w:rFonts w:cs="Times New Roman"/>
      <w:color w:val="00000A"/>
      <w:sz w:val="2"/>
    </w:rPr>
  </w:style>
  <w:style w:type="character" w:customStyle="1" w:styleId="BodyTextChar10">
    <w:name w:val="Body Text Char10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Pr>
      <w:color w:val="00000A"/>
      <w:sz w:val="24"/>
    </w:rPr>
  </w:style>
  <w:style w:type="character" w:customStyle="1" w:styleId="HeaderChar10">
    <w:name w:val="Header Char10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Pr>
      <w:color w:val="00000A"/>
      <w:sz w:val="24"/>
    </w:rPr>
  </w:style>
  <w:style w:type="character" w:customStyle="1" w:styleId="TitleChar10">
    <w:name w:val="Title Char1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Pr>
      <w:color w:val="00000A"/>
      <w:sz w:val="24"/>
    </w:rPr>
  </w:style>
  <w:style w:type="character" w:customStyle="1" w:styleId="TitleChar11">
    <w:name w:val="Title Char11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Pr>
      <w:color w:val="00000A"/>
      <w:sz w:val="2"/>
    </w:rPr>
  </w:style>
  <w:style w:type="character" w:customStyle="1" w:styleId="a8">
    <w:name w:val="Основной текст Знак"/>
    <w:link w:val="a9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BodyTextIndent2Char12">
    <w:name w:val="Body Text Indent 2 Char12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1">
    <w:name w:val="Верхний колонтитул Знак1"/>
    <w:link w:val="aa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10">
    <w:name w:val="Нижний колонтитул Знак1"/>
    <w:link w:val="ab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11">
    <w:name w:val="Текст сноски Знак1"/>
    <w:link w:val="ac"/>
    <w:uiPriority w:val="99"/>
    <w:semiHidden/>
    <w:locked/>
    <w:rsid w:val="009D51FF"/>
    <w:rPr>
      <w:rFonts w:cs="Times New Roman"/>
      <w:color w:val="00000A"/>
      <w:sz w:val="20"/>
      <w:szCs w:val="20"/>
    </w:rPr>
  </w:style>
  <w:style w:type="character" w:customStyle="1" w:styleId="BodyText2Char12">
    <w:name w:val="Body Text 2 Char12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link w:val="ae"/>
    <w:uiPriority w:val="99"/>
    <w:locked/>
    <w:rsid w:val="009D51FF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uiPriority w:val="99"/>
    <w:semiHidden/>
    <w:locked/>
    <w:rsid w:val="009D51FF"/>
    <w:rPr>
      <w:rFonts w:cs="Times New Roman"/>
      <w:color w:val="00000A"/>
      <w:sz w:val="16"/>
      <w:szCs w:val="16"/>
    </w:rPr>
  </w:style>
  <w:style w:type="character" w:customStyle="1" w:styleId="BalloonTextChar12">
    <w:name w:val="Balloon Text Char12"/>
    <w:uiPriority w:val="99"/>
    <w:semiHidden/>
    <w:locked/>
    <w:rsid w:val="009D51FF"/>
    <w:rPr>
      <w:rFonts w:cs="Times New Roman"/>
      <w:color w:val="00000A"/>
      <w:sz w:val="2"/>
    </w:rPr>
  </w:style>
  <w:style w:type="character" w:customStyle="1" w:styleId="BodyTextChar13">
    <w:name w:val="Body Text Char13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BodyTextIndent2Char13">
    <w:name w:val="Body Text Indent 2 Char13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HeaderChar13">
    <w:name w:val="Header Char13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FooterChar13">
    <w:name w:val="Footer Char13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FootnoteTextChar13">
    <w:name w:val="Footnote Text Char13"/>
    <w:uiPriority w:val="99"/>
    <w:semiHidden/>
    <w:rsid w:val="009D51FF"/>
    <w:rPr>
      <w:rFonts w:cs="Times New Roman"/>
      <w:color w:val="00000A"/>
      <w:sz w:val="20"/>
      <w:szCs w:val="20"/>
    </w:rPr>
  </w:style>
  <w:style w:type="character" w:customStyle="1" w:styleId="BodyText2Char13">
    <w:name w:val="Body Text 2 Char13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rsid w:val="009D51F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uiPriority w:val="99"/>
    <w:semiHidden/>
    <w:locked/>
    <w:rsid w:val="009D51FF"/>
    <w:rPr>
      <w:rFonts w:cs="Times New Roman"/>
      <w:color w:val="00000A"/>
      <w:sz w:val="16"/>
      <w:szCs w:val="16"/>
    </w:rPr>
  </w:style>
  <w:style w:type="character" w:customStyle="1" w:styleId="BalloonTextChar13">
    <w:name w:val="Balloon Text Char13"/>
    <w:uiPriority w:val="99"/>
    <w:semiHidden/>
    <w:locked/>
    <w:rsid w:val="009D51FF"/>
    <w:rPr>
      <w:rFonts w:cs="Times New Roman"/>
      <w:color w:val="00000A"/>
      <w:sz w:val="2"/>
    </w:rPr>
  </w:style>
  <w:style w:type="character" w:customStyle="1" w:styleId="BodyTextChar14">
    <w:name w:val="Body Text Char14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4">
    <w:name w:val="Body Text Indent 2 Char14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4">
    <w:name w:val="Header Char14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4">
    <w:name w:val="Footer Char14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4">
    <w:name w:val="Footnote Text Char14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4">
    <w:name w:val="Title Char14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4">
    <w:name w:val="Balloon Text Char14"/>
    <w:uiPriority w:val="99"/>
    <w:semiHidden/>
    <w:locked/>
    <w:rPr>
      <w:rFonts w:cs="Times New Roman"/>
      <w:color w:val="00000A"/>
      <w:sz w:val="2"/>
    </w:rPr>
  </w:style>
  <w:style w:type="character" w:customStyle="1" w:styleId="BodyTextChar15">
    <w:name w:val="Body Text Char15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BodyTextIndent2Char15">
    <w:name w:val="Body Text Indent 2 Char15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HeaderChar15">
    <w:name w:val="Header Char15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FooterChar15">
    <w:name w:val="Footer Char15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FootnoteTextChar15">
    <w:name w:val="Footnote Text Char15"/>
    <w:uiPriority w:val="99"/>
    <w:semiHidden/>
    <w:rsid w:val="009D51FF"/>
    <w:rPr>
      <w:rFonts w:cs="Times New Roman"/>
      <w:color w:val="00000A"/>
      <w:sz w:val="20"/>
      <w:szCs w:val="20"/>
    </w:rPr>
  </w:style>
  <w:style w:type="character" w:customStyle="1" w:styleId="BodyText2Char15">
    <w:name w:val="Body Text 2 Char15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rsid w:val="009D51F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uiPriority w:val="99"/>
    <w:semiHidden/>
    <w:locked/>
    <w:rsid w:val="009D51FF"/>
    <w:rPr>
      <w:rFonts w:cs="Times New Roman"/>
      <w:color w:val="00000A"/>
      <w:sz w:val="16"/>
      <w:szCs w:val="16"/>
    </w:rPr>
  </w:style>
  <w:style w:type="character" w:customStyle="1" w:styleId="BalloonTextChar15">
    <w:name w:val="Balloon Text Char15"/>
    <w:uiPriority w:val="99"/>
    <w:semiHidden/>
    <w:locked/>
    <w:rsid w:val="009D51FF"/>
    <w:rPr>
      <w:rFonts w:cs="Times New Roman"/>
      <w:color w:val="00000A"/>
      <w:sz w:val="2"/>
    </w:rPr>
  </w:style>
  <w:style w:type="character" w:customStyle="1" w:styleId="BodyTextChar16">
    <w:name w:val="Body Text Char16"/>
    <w:uiPriority w:val="99"/>
    <w:semiHidden/>
    <w:rPr>
      <w:rFonts w:cs="Times New Roman"/>
      <w:color w:val="00000A"/>
      <w:sz w:val="24"/>
      <w:szCs w:val="24"/>
    </w:rPr>
  </w:style>
  <w:style w:type="character" w:customStyle="1" w:styleId="BodyTextIndent2Char16">
    <w:name w:val="Body Text Indent 2 Char16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6">
    <w:name w:val="Header Char16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6">
    <w:name w:val="Footer Char16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6">
    <w:name w:val="Footnote Text Char16"/>
    <w:uiPriority w:val="99"/>
    <w:semiHidden/>
    <w:rPr>
      <w:rFonts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6">
    <w:name w:val="Title Char16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BalloonTextChar16">
    <w:name w:val="Balloon Text Char16"/>
    <w:uiPriority w:val="99"/>
    <w:semiHidden/>
    <w:locked/>
    <w:rPr>
      <w:rFonts w:cs="Times New Roman"/>
      <w:color w:val="00000A"/>
      <w:sz w:val="2"/>
    </w:rPr>
  </w:style>
  <w:style w:type="character" w:customStyle="1" w:styleId="BodyTextChar17">
    <w:name w:val="Body Text Char17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BodyTextIndent2Char17">
    <w:name w:val="Body Text Indent 2 Char17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HeaderChar17">
    <w:name w:val="Header Char17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FooterChar17">
    <w:name w:val="Footer Char17"/>
    <w:uiPriority w:val="99"/>
    <w:semiHidden/>
    <w:rsid w:val="009D51FF"/>
    <w:rPr>
      <w:rFonts w:cs="Times New Roman"/>
      <w:color w:val="00000A"/>
      <w:sz w:val="24"/>
      <w:szCs w:val="24"/>
    </w:rPr>
  </w:style>
  <w:style w:type="character" w:customStyle="1" w:styleId="FootnoteTextChar17">
    <w:name w:val="Footnote Text Char17"/>
    <w:uiPriority w:val="99"/>
    <w:semiHidden/>
    <w:rsid w:val="009D51FF"/>
    <w:rPr>
      <w:rFonts w:cs="Times New Roman"/>
      <w:color w:val="00000A"/>
      <w:sz w:val="20"/>
      <w:szCs w:val="20"/>
    </w:rPr>
  </w:style>
  <w:style w:type="character" w:customStyle="1" w:styleId="BodyText2Char17">
    <w:name w:val="Body Text 2 Char17"/>
    <w:uiPriority w:val="99"/>
    <w:semiHidden/>
    <w:locked/>
    <w:rsid w:val="009D51FF"/>
    <w:rPr>
      <w:rFonts w:cs="Times New Roman"/>
      <w:color w:val="00000A"/>
      <w:sz w:val="24"/>
      <w:szCs w:val="24"/>
    </w:rPr>
  </w:style>
  <w:style w:type="character" w:customStyle="1" w:styleId="TitleChar17">
    <w:name w:val="Title Char17"/>
    <w:uiPriority w:val="99"/>
    <w:rsid w:val="009D51F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uiPriority w:val="99"/>
    <w:semiHidden/>
    <w:locked/>
    <w:rsid w:val="009D51FF"/>
    <w:rPr>
      <w:rFonts w:cs="Times New Roman"/>
      <w:color w:val="00000A"/>
      <w:sz w:val="16"/>
      <w:szCs w:val="16"/>
    </w:rPr>
  </w:style>
  <w:style w:type="character" w:customStyle="1" w:styleId="BalloonTextChar17">
    <w:name w:val="Balloon Text Char17"/>
    <w:uiPriority w:val="99"/>
    <w:semiHidden/>
    <w:locked/>
    <w:rsid w:val="009D51FF"/>
    <w:rPr>
      <w:rFonts w:cs="Times New Roman"/>
      <w:color w:val="00000A"/>
      <w:sz w:val="2"/>
    </w:rPr>
  </w:style>
  <w:style w:type="character" w:customStyle="1" w:styleId="BodyTextChar18">
    <w:name w:val="Body Text Char18"/>
    <w:uiPriority w:val="99"/>
    <w:semiHidden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HeaderChar18">
    <w:name w:val="Header Char18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erChar18">
    <w:name w:val="Footer Char18"/>
    <w:uiPriority w:val="99"/>
    <w:semiHidden/>
    <w:rPr>
      <w:rFonts w:cs="Times New Roman"/>
      <w:color w:val="00000A"/>
      <w:sz w:val="24"/>
      <w:szCs w:val="24"/>
    </w:rPr>
  </w:style>
  <w:style w:type="character" w:customStyle="1" w:styleId="FootnoteTextChar18">
    <w:name w:val="Footnote Text Char18"/>
    <w:uiPriority w:val="99"/>
    <w:semiHidden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cs="Times New Roman"/>
      <w:color w:val="00000A"/>
      <w:sz w:val="24"/>
      <w:szCs w:val="24"/>
    </w:rPr>
  </w:style>
  <w:style w:type="character" w:customStyle="1" w:styleId="TitleChar18">
    <w:name w:val="Title Char18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link w:val="30"/>
    <w:uiPriority w:val="99"/>
    <w:semiHidden/>
    <w:locked/>
    <w:rPr>
      <w:rFonts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Pr>
      <w:rFonts w:cs="Times New Roman"/>
      <w:color w:val="00000A"/>
      <w:sz w:val="2"/>
    </w:rPr>
  </w:style>
  <w:style w:type="paragraph" w:customStyle="1" w:styleId="af0">
    <w:name w:val="Заголовок"/>
    <w:basedOn w:val="a"/>
    <w:next w:val="a9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pPr>
      <w:spacing w:after="140" w:line="288" w:lineRule="auto"/>
    </w:pPr>
  </w:style>
  <w:style w:type="character" w:customStyle="1" w:styleId="BodyTextChar19">
    <w:name w:val="Body Text Char19"/>
    <w:uiPriority w:val="99"/>
    <w:semiHidden/>
    <w:rsid w:val="004D1111"/>
    <w:rPr>
      <w:color w:val="00000A"/>
      <w:sz w:val="24"/>
      <w:szCs w:val="24"/>
    </w:rPr>
  </w:style>
  <w:style w:type="paragraph" w:styleId="af1">
    <w:name w:val="List"/>
    <w:basedOn w:val="a9"/>
    <w:uiPriority w:val="99"/>
    <w:rPr>
      <w:rFonts w:cs="Mangal"/>
    </w:rPr>
  </w:style>
  <w:style w:type="paragraph" w:styleId="af2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3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BodyTextIndent2Char19">
    <w:name w:val="Body Text Indent 2 Char19"/>
    <w:uiPriority w:val="99"/>
    <w:semiHidden/>
    <w:rsid w:val="004D1111"/>
    <w:rPr>
      <w:color w:val="00000A"/>
      <w:sz w:val="24"/>
      <w:szCs w:val="24"/>
    </w:rPr>
  </w:style>
  <w:style w:type="paragraph" w:styleId="aa">
    <w:name w:val="header"/>
    <w:basedOn w:val="a"/>
    <w:link w:val="1"/>
    <w:uiPriority w:val="99"/>
    <w:pPr>
      <w:tabs>
        <w:tab w:val="center" w:pos="4677"/>
        <w:tab w:val="right" w:pos="9355"/>
      </w:tabs>
    </w:pPr>
  </w:style>
  <w:style w:type="character" w:customStyle="1" w:styleId="HeaderChar19">
    <w:name w:val="Header Char19"/>
    <w:uiPriority w:val="99"/>
    <w:semiHidden/>
    <w:rsid w:val="004D1111"/>
    <w:rPr>
      <w:color w:val="00000A"/>
      <w:sz w:val="24"/>
      <w:szCs w:val="24"/>
    </w:rPr>
  </w:style>
  <w:style w:type="paragraph" w:styleId="ab">
    <w:name w:val="footer"/>
    <w:basedOn w:val="a"/>
    <w:link w:val="10"/>
    <w:uiPriority w:val="99"/>
    <w:pPr>
      <w:tabs>
        <w:tab w:val="center" w:pos="4677"/>
        <w:tab w:val="right" w:pos="9355"/>
      </w:tabs>
    </w:pPr>
  </w:style>
  <w:style w:type="character" w:customStyle="1" w:styleId="FooterChar19">
    <w:name w:val="Footer Char19"/>
    <w:uiPriority w:val="99"/>
    <w:semiHidden/>
    <w:rsid w:val="004D1111"/>
    <w:rPr>
      <w:color w:val="00000A"/>
      <w:sz w:val="24"/>
      <w:szCs w:val="24"/>
    </w:rPr>
  </w:style>
  <w:style w:type="paragraph" w:styleId="ac">
    <w:name w:val="footnote text"/>
    <w:basedOn w:val="a"/>
    <w:link w:val="11"/>
    <w:uiPriority w:val="99"/>
    <w:rPr>
      <w:sz w:val="20"/>
      <w:szCs w:val="20"/>
    </w:rPr>
  </w:style>
  <w:style w:type="character" w:customStyle="1" w:styleId="FootnoteTextChar19">
    <w:name w:val="Footnote Text Char19"/>
    <w:uiPriority w:val="99"/>
    <w:semiHidden/>
    <w:rsid w:val="004D1111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pPr>
      <w:spacing w:after="120" w:line="480" w:lineRule="auto"/>
    </w:pPr>
  </w:style>
  <w:style w:type="character" w:customStyle="1" w:styleId="BodyText2Char19">
    <w:name w:val="Body Text 2 Char19"/>
    <w:uiPriority w:val="99"/>
    <w:semiHidden/>
    <w:rsid w:val="004D1111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9">
    <w:name w:val="Title Char19"/>
    <w:uiPriority w:val="10"/>
    <w:rsid w:val="004D1111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19">
    <w:name w:val="Body Text Indent 3 Char19"/>
    <w:uiPriority w:val="99"/>
    <w:semiHidden/>
    <w:rsid w:val="004D1111"/>
    <w:rPr>
      <w:color w:val="00000A"/>
      <w:sz w:val="16"/>
      <w:szCs w:val="16"/>
    </w:rPr>
  </w:style>
  <w:style w:type="paragraph" w:styleId="af4">
    <w:name w:val="No Spacing"/>
    <w:uiPriority w:val="99"/>
    <w:qFormat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2"/>
    <w:uiPriority w:val="99"/>
    <w:rPr>
      <w:sz w:val="2"/>
      <w:szCs w:val="20"/>
    </w:rPr>
  </w:style>
  <w:style w:type="character" w:customStyle="1" w:styleId="BalloonTextChar19">
    <w:name w:val="Balloon Text Char19"/>
    <w:uiPriority w:val="99"/>
    <w:semiHidden/>
    <w:rsid w:val="004D1111"/>
    <w:rPr>
      <w:color w:val="00000A"/>
      <w:sz w:val="0"/>
      <w:szCs w:val="0"/>
    </w:rPr>
  </w:style>
  <w:style w:type="paragraph" w:customStyle="1" w:styleId="af5">
    <w:name w:val="Содержимое таблицы"/>
    <w:basedOn w:val="a"/>
    <w:uiPriority w:val="99"/>
  </w:style>
  <w:style w:type="paragraph" w:customStyle="1" w:styleId="af6">
    <w:name w:val="Заголовок таблицы"/>
    <w:basedOn w:val="af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8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МО Баргузинский р-н</dc:creator>
  <cp:keywords/>
  <dc:description/>
  <cp:lastModifiedBy>kedr4646@mail.ru</cp:lastModifiedBy>
  <cp:revision>145</cp:revision>
  <cp:lastPrinted>2020-02-04T05:20:00Z</cp:lastPrinted>
  <dcterms:created xsi:type="dcterms:W3CDTF">2016-03-23T06:46:00Z</dcterms:created>
  <dcterms:modified xsi:type="dcterms:W3CDTF">2020-02-04T05:22:00Z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