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</w:t>
      </w:r>
      <w:proofErr w:type="spellEnd"/>
      <w:r w:rsidRPr="000F335E">
        <w:rPr>
          <w:b/>
          <w:bCs/>
          <w:sz w:val="28"/>
          <w:szCs w:val="28"/>
        </w:rPr>
        <w:t xml:space="preserve">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Постановление №</w:t>
      </w:r>
      <w:r w:rsidR="00897E23">
        <w:rPr>
          <w:b/>
          <w:bCs/>
          <w:sz w:val="28"/>
          <w:szCs w:val="28"/>
        </w:rPr>
        <w:t xml:space="preserve"> </w:t>
      </w:r>
      <w:r w:rsidR="006B13C7">
        <w:rPr>
          <w:b/>
          <w:bCs/>
          <w:sz w:val="28"/>
          <w:szCs w:val="28"/>
        </w:rPr>
        <w:t>4</w:t>
      </w:r>
      <w:r w:rsidR="008C5AAC">
        <w:rPr>
          <w:b/>
          <w:bCs/>
          <w:sz w:val="28"/>
          <w:szCs w:val="28"/>
        </w:rPr>
        <w:t>5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8C5AAC">
        <w:rPr>
          <w:b/>
          <w:sz w:val="28"/>
          <w:szCs w:val="28"/>
        </w:rPr>
        <w:t>31» июля 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897E23" w:rsidRDefault="00897E23" w:rsidP="00DE4513">
      <w:pPr>
        <w:jc w:val="both"/>
        <w:rPr>
          <w:b/>
        </w:rPr>
      </w:pPr>
    </w:p>
    <w:p w:rsidR="00897E23" w:rsidRPr="00897E23" w:rsidRDefault="00897E23" w:rsidP="00DE4513">
      <w:pPr>
        <w:jc w:val="both"/>
        <w:rPr>
          <w:b/>
        </w:rPr>
      </w:pPr>
      <w:r w:rsidRPr="00897E23">
        <w:rPr>
          <w:b/>
        </w:rPr>
        <w:t>О ежегодных оплачиваемых</w:t>
      </w:r>
    </w:p>
    <w:p w:rsidR="00897E23" w:rsidRPr="00897E23" w:rsidRDefault="00897E23" w:rsidP="00DE4513">
      <w:pPr>
        <w:jc w:val="both"/>
        <w:rPr>
          <w:b/>
        </w:rPr>
      </w:pPr>
      <w:proofErr w:type="gramStart"/>
      <w:r w:rsidRPr="00897E23">
        <w:rPr>
          <w:b/>
        </w:rPr>
        <w:t>отпусках</w:t>
      </w:r>
      <w:proofErr w:type="gramEnd"/>
      <w:r w:rsidRPr="00897E23">
        <w:rPr>
          <w:b/>
        </w:rPr>
        <w:t xml:space="preserve"> муниципальными служащими</w:t>
      </w:r>
    </w:p>
    <w:p w:rsidR="00897E23" w:rsidRPr="00897E23" w:rsidRDefault="00897E23" w:rsidP="00DE4513">
      <w:pPr>
        <w:jc w:val="both"/>
        <w:rPr>
          <w:b/>
        </w:rPr>
      </w:pPr>
      <w:r w:rsidRPr="00897E23">
        <w:rPr>
          <w:b/>
        </w:rPr>
        <w:t>муниципального образования</w:t>
      </w:r>
    </w:p>
    <w:p w:rsidR="00897E23" w:rsidRPr="00897E23" w:rsidRDefault="00897E23" w:rsidP="00DE4513">
      <w:pPr>
        <w:jc w:val="both"/>
        <w:rPr>
          <w:b/>
        </w:rPr>
      </w:pPr>
      <w:r w:rsidRPr="00897E23">
        <w:rPr>
          <w:b/>
        </w:rPr>
        <w:t>сельского поселения «</w:t>
      </w:r>
      <w:proofErr w:type="gramStart"/>
      <w:r w:rsidRPr="00897E23">
        <w:rPr>
          <w:b/>
        </w:rPr>
        <w:t>Байкальское</w:t>
      </w:r>
      <w:proofErr w:type="gramEnd"/>
      <w:r w:rsidRPr="00897E23">
        <w:rPr>
          <w:b/>
        </w:rPr>
        <w:t xml:space="preserve"> эвенкийское»</w:t>
      </w:r>
    </w:p>
    <w:p w:rsidR="008834AE" w:rsidRPr="00897E23" w:rsidRDefault="008834AE" w:rsidP="008834AE">
      <w:pPr>
        <w:shd w:val="clear" w:color="auto" w:fill="FFFFFF"/>
        <w:spacing w:before="317"/>
        <w:ind w:right="-5" w:firstLine="426"/>
        <w:jc w:val="both"/>
        <w:rPr>
          <w:color w:val="000000"/>
        </w:rPr>
      </w:pPr>
      <w:proofErr w:type="gramStart"/>
      <w:r w:rsidRPr="00897E23">
        <w:rPr>
          <w:color w:val="000000"/>
          <w:spacing w:val="2"/>
        </w:rPr>
        <w:t xml:space="preserve">В соответствии с Трудовым кодексом Российской Федерации, статьей </w:t>
      </w:r>
      <w:r w:rsidRPr="00897E23">
        <w:rPr>
          <w:color w:val="000000"/>
        </w:rPr>
        <w:t>14 Федерального Закона от 19.02.1993 года № 4520-</w:t>
      </w:r>
      <w:r w:rsidRPr="00897E23">
        <w:rPr>
          <w:rFonts w:ascii="Arial" w:hAnsi="Arial" w:cs="Arial"/>
          <w:color w:val="000000"/>
        </w:rPr>
        <w:t>I</w:t>
      </w:r>
      <w:r w:rsidRPr="00897E23">
        <w:rPr>
          <w:color w:val="000000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Федеральным Законом </w:t>
      </w:r>
      <w:r w:rsidRPr="00897E23">
        <w:rPr>
          <w:color w:val="000000"/>
          <w:spacing w:val="12"/>
        </w:rPr>
        <w:t xml:space="preserve">от 02.03.2007г. № 25-ФЗ «О муниципальной службе в Российской </w:t>
      </w:r>
      <w:r w:rsidRPr="00897E23">
        <w:rPr>
          <w:color w:val="000000"/>
          <w:spacing w:val="-1"/>
        </w:rPr>
        <w:t>Федерации»</w:t>
      </w:r>
      <w:r w:rsidR="008C5AAC">
        <w:rPr>
          <w:color w:val="000000"/>
          <w:spacing w:val="-1"/>
        </w:rPr>
        <w:t xml:space="preserve"> (в ред. Закон от 08.06.2020г.)</w:t>
      </w:r>
      <w:r w:rsidRPr="00897E23">
        <w:rPr>
          <w:color w:val="000000"/>
          <w:spacing w:val="-1"/>
        </w:rPr>
        <w:t>, Законом Республики Бурятия от 10.09.2007г. № 2431-</w:t>
      </w:r>
      <w:r w:rsidRPr="00897E23">
        <w:rPr>
          <w:rFonts w:ascii="Arial" w:hAnsi="Arial" w:cs="Arial"/>
          <w:color w:val="000000"/>
          <w:spacing w:val="-1"/>
        </w:rPr>
        <w:t>III</w:t>
      </w:r>
      <w:r w:rsidRPr="00897E23">
        <w:rPr>
          <w:color w:val="000000"/>
          <w:spacing w:val="-1"/>
        </w:rPr>
        <w:t xml:space="preserve"> «О</w:t>
      </w:r>
      <w:proofErr w:type="gramEnd"/>
      <w:r w:rsidRPr="00897E23">
        <w:rPr>
          <w:color w:val="000000"/>
          <w:spacing w:val="-1"/>
        </w:rPr>
        <w:t xml:space="preserve"> </w:t>
      </w:r>
      <w:r w:rsidRPr="00897E23">
        <w:rPr>
          <w:color w:val="000000"/>
        </w:rPr>
        <w:t>муниципальной службе в Республике Бурятия»</w:t>
      </w:r>
      <w:r w:rsidR="008C5AAC">
        <w:rPr>
          <w:color w:val="000000"/>
        </w:rPr>
        <w:t xml:space="preserve"> (в ред. Закон от 13.03.2020г.)</w:t>
      </w:r>
      <w:r w:rsidRPr="00897E23">
        <w:rPr>
          <w:color w:val="000000"/>
        </w:rPr>
        <w:t xml:space="preserve"> и внесенными изменениями, </w:t>
      </w:r>
    </w:p>
    <w:p w:rsidR="008834AE" w:rsidRPr="00897E23" w:rsidRDefault="008834AE" w:rsidP="008834AE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F25301" w:rsidRPr="00897E23" w:rsidRDefault="008834AE" w:rsidP="00F25301">
      <w:pPr>
        <w:shd w:val="clear" w:color="auto" w:fill="FFFFFF"/>
        <w:ind w:right="-5"/>
        <w:jc w:val="both"/>
        <w:rPr>
          <w:b/>
          <w:bCs/>
          <w:color w:val="000000"/>
        </w:rPr>
      </w:pPr>
      <w:proofErr w:type="spellStart"/>
      <w:proofErr w:type="gramStart"/>
      <w:r w:rsidRPr="00897E23">
        <w:rPr>
          <w:b/>
          <w:bCs/>
          <w:color w:val="000000"/>
        </w:rPr>
        <w:t>п</w:t>
      </w:r>
      <w:proofErr w:type="spellEnd"/>
      <w:proofErr w:type="gramEnd"/>
      <w:r w:rsidRPr="00897E23">
        <w:rPr>
          <w:b/>
          <w:bCs/>
          <w:color w:val="000000"/>
        </w:rPr>
        <w:t xml:space="preserve"> о с т а </w:t>
      </w:r>
      <w:proofErr w:type="spellStart"/>
      <w:r w:rsidRPr="00897E23">
        <w:rPr>
          <w:b/>
          <w:bCs/>
          <w:color w:val="000000"/>
        </w:rPr>
        <w:t>н</w:t>
      </w:r>
      <w:proofErr w:type="spellEnd"/>
      <w:r w:rsidRPr="00897E23">
        <w:rPr>
          <w:b/>
          <w:bCs/>
          <w:color w:val="000000"/>
        </w:rPr>
        <w:t xml:space="preserve"> о в л я ю:</w:t>
      </w:r>
    </w:p>
    <w:p w:rsidR="00F25301" w:rsidRPr="00897E23" w:rsidRDefault="00F25301" w:rsidP="00F25301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F25301" w:rsidRPr="00897E23" w:rsidRDefault="00F25301" w:rsidP="00F25301">
      <w:pPr>
        <w:pStyle w:val="a6"/>
        <w:numPr>
          <w:ilvl w:val="0"/>
          <w:numId w:val="4"/>
        </w:numPr>
        <w:shd w:val="clear" w:color="auto" w:fill="FFFFFF"/>
        <w:ind w:right="-5"/>
        <w:jc w:val="both"/>
        <w:rPr>
          <w:color w:val="000000" w:themeColor="text1"/>
        </w:rPr>
      </w:pPr>
      <w:r w:rsidRPr="00897E23">
        <w:rPr>
          <w:color w:val="000000" w:themeColor="text1"/>
          <w:spacing w:val="2"/>
          <w:lang w:eastAsia="ru-RU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F25301" w:rsidRPr="00897E23" w:rsidRDefault="008834AE" w:rsidP="00F25301">
      <w:pPr>
        <w:pStyle w:val="a6"/>
        <w:numPr>
          <w:ilvl w:val="0"/>
          <w:numId w:val="4"/>
        </w:numPr>
        <w:shd w:val="clear" w:color="auto" w:fill="FFFFFF"/>
        <w:tabs>
          <w:tab w:val="left" w:pos="475"/>
        </w:tabs>
        <w:ind w:right="-5"/>
        <w:jc w:val="both"/>
        <w:rPr>
          <w:color w:val="000000" w:themeColor="text1"/>
        </w:rPr>
      </w:pPr>
      <w:r w:rsidRPr="00897E23">
        <w:rPr>
          <w:color w:val="000000" w:themeColor="text1"/>
          <w:spacing w:val="1"/>
        </w:rPr>
        <w:t xml:space="preserve">Муниципальному   служащему   предоставлять   ежегодный   отпуск с </w:t>
      </w:r>
      <w:r w:rsidRPr="00897E23">
        <w:rPr>
          <w:color w:val="000000" w:themeColor="text1"/>
          <w:spacing w:val="4"/>
        </w:rPr>
        <w:t xml:space="preserve">сохранением замещаемой должности муниципальной службы и денежного </w:t>
      </w:r>
      <w:r w:rsidRPr="00897E23">
        <w:rPr>
          <w:color w:val="000000" w:themeColor="text1"/>
          <w:spacing w:val="-4"/>
        </w:rPr>
        <w:t>содержания.</w:t>
      </w:r>
    </w:p>
    <w:p w:rsidR="008834AE" w:rsidRPr="00897E23" w:rsidRDefault="008834AE" w:rsidP="00F25301">
      <w:pPr>
        <w:pStyle w:val="a6"/>
        <w:numPr>
          <w:ilvl w:val="0"/>
          <w:numId w:val="4"/>
        </w:numPr>
        <w:shd w:val="clear" w:color="auto" w:fill="FFFFFF"/>
        <w:tabs>
          <w:tab w:val="left" w:pos="475"/>
        </w:tabs>
        <w:ind w:right="-5"/>
        <w:jc w:val="both"/>
        <w:rPr>
          <w:color w:val="000000" w:themeColor="text1"/>
        </w:rPr>
      </w:pPr>
      <w:r w:rsidRPr="00897E23">
        <w:rPr>
          <w:color w:val="000000" w:themeColor="text1"/>
          <w:spacing w:val="2"/>
        </w:rPr>
        <w:t xml:space="preserve">Ежегодный оплачиваемый отпуск муниципального служащего состоит из </w:t>
      </w:r>
      <w:r w:rsidRPr="00897E23">
        <w:rPr>
          <w:color w:val="000000" w:themeColor="text1"/>
          <w:spacing w:val="1"/>
        </w:rPr>
        <w:t xml:space="preserve">основного   оплачиваемого   отпуска       и   дополнительных   оплачиваемых </w:t>
      </w:r>
      <w:r w:rsidRPr="00897E23">
        <w:rPr>
          <w:color w:val="000000" w:themeColor="text1"/>
          <w:spacing w:val="-4"/>
        </w:rPr>
        <w:t>отпусков</w:t>
      </w:r>
      <w:r w:rsidR="00600469">
        <w:rPr>
          <w:color w:val="000000" w:themeColor="text1"/>
          <w:spacing w:val="-4"/>
        </w:rPr>
        <w:t xml:space="preserve"> (приложение)</w:t>
      </w:r>
      <w:r w:rsidRPr="00897E23">
        <w:rPr>
          <w:color w:val="000000" w:themeColor="text1"/>
          <w:spacing w:val="-4"/>
        </w:rPr>
        <w:t>.</w:t>
      </w:r>
    </w:p>
    <w:p w:rsidR="00CD4425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>Ежегодно основной оплачиваемый отпуск для всех категорий муниципальных служащих предоставляется в количестве 30 календарных дней.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>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Законом</w:t>
      </w:r>
      <w:r w:rsidR="008C5AAC">
        <w:t xml:space="preserve"> Республики Бурятия</w:t>
      </w:r>
      <w:r w:rsidRPr="00897E23">
        <w:t>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</w:t>
      </w:r>
      <w:r w:rsidR="009F247D">
        <w:t>бный день продолжительностью 3</w:t>
      </w:r>
      <w:r w:rsidRPr="00897E23">
        <w:t xml:space="preserve"> </w:t>
      </w:r>
      <w:proofErr w:type="gramStart"/>
      <w:r w:rsidRPr="00897E23">
        <w:t>календарных</w:t>
      </w:r>
      <w:proofErr w:type="gramEnd"/>
      <w:r w:rsidRPr="00897E23">
        <w:t xml:space="preserve"> дня.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 xml:space="preserve"> Муниципальному служащему предоставляется ежегодный дополнительный оплачиваемый отпу</w:t>
      </w:r>
      <w:proofErr w:type="gramStart"/>
      <w:r w:rsidRPr="00897E23">
        <w:t>ск в св</w:t>
      </w:r>
      <w:proofErr w:type="gramEnd"/>
      <w:r w:rsidRPr="00897E23">
        <w:t>язи с тяжелыми, вредными и (или) опасными условиями муниципальной службы, в том числе в связи со службой в местностях с особыми климатическими условиями, в соответствии с законодательством Российской Федерации.</w:t>
      </w:r>
    </w:p>
    <w:p w:rsidR="00171BA0" w:rsidRPr="00897E23" w:rsidRDefault="00171BA0" w:rsidP="00171BA0">
      <w:pPr>
        <w:pStyle w:val="a6"/>
        <w:numPr>
          <w:ilvl w:val="0"/>
          <w:numId w:val="4"/>
        </w:numPr>
        <w:jc w:val="both"/>
      </w:pPr>
      <w:r w:rsidRPr="00897E23">
        <w:lastRenderedPageBreak/>
        <w:t xml:space="preserve"> Предоставить муниципальным </w:t>
      </w:r>
      <w:proofErr w:type="gramStart"/>
      <w:r w:rsidRPr="00897E23">
        <w:t>служащим</w:t>
      </w:r>
      <w:proofErr w:type="gramEnd"/>
      <w:r w:rsidRPr="00897E23">
        <w:t xml:space="preserve"> работающим в местности, приравненной к району Крайнего Севера, ежегодный дополнительный оплачиваемый отпуск продолжительностью 16 календарных дней.</w:t>
      </w:r>
    </w:p>
    <w:p w:rsidR="004772A6" w:rsidRPr="00897E23" w:rsidRDefault="004772A6" w:rsidP="004772A6">
      <w:pPr>
        <w:pStyle w:val="a6"/>
        <w:numPr>
          <w:ilvl w:val="0"/>
          <w:numId w:val="4"/>
        </w:numPr>
        <w:jc w:val="both"/>
      </w:pPr>
      <w:r w:rsidRPr="00897E23">
        <w:t xml:space="preserve"> По заявлению муниципального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</w:t>
      </w:r>
      <w:r w:rsidR="008C5AAC">
        <w:t xml:space="preserve">руководителем организации </w:t>
      </w:r>
      <w:r w:rsidRPr="00897E23">
        <w:t>муниципальному служащему может предоставляться часть отпуска иной продолжительности.</w:t>
      </w:r>
    </w:p>
    <w:p w:rsidR="00BB08FA" w:rsidRPr="00897E23" w:rsidRDefault="004772A6" w:rsidP="00BB08FA">
      <w:pPr>
        <w:pStyle w:val="a6"/>
        <w:numPr>
          <w:ilvl w:val="0"/>
          <w:numId w:val="4"/>
        </w:numPr>
        <w:jc w:val="both"/>
      </w:pPr>
      <w:r w:rsidRPr="00897E23">
        <w:t xml:space="preserve"> Ежегодный оплачиваемый отпуск должен предоставляться муниципальному служащему ежегодно в соответствии с графиком отп</w:t>
      </w:r>
      <w:r w:rsidR="00171BA0" w:rsidRPr="00897E23">
        <w:t>усков, утверждаемым руководителем организации</w:t>
      </w:r>
      <w:r w:rsidRPr="00897E23">
        <w:t>.</w:t>
      </w:r>
    </w:p>
    <w:p w:rsidR="004772A6" w:rsidRPr="00897E23" w:rsidRDefault="00BB08FA" w:rsidP="00BB08FA">
      <w:pPr>
        <w:pStyle w:val="a6"/>
        <w:numPr>
          <w:ilvl w:val="0"/>
          <w:numId w:val="4"/>
        </w:numPr>
        <w:jc w:val="both"/>
      </w:pPr>
      <w:r w:rsidRPr="00897E23">
        <w:t xml:space="preserve"> </w:t>
      </w:r>
      <w:r w:rsidR="004772A6" w:rsidRPr="00897E23">
        <w:t xml:space="preserve">Выплата денежного содержания муниципальному служащему за период ежегодного оплачиваемого отпуска должна производиться не </w:t>
      </w:r>
      <w:proofErr w:type="gramStart"/>
      <w:r w:rsidR="004772A6" w:rsidRPr="00897E23">
        <w:t>позднее</w:t>
      </w:r>
      <w:proofErr w:type="gramEnd"/>
      <w:r w:rsidR="004772A6" w:rsidRPr="00897E23">
        <w:t xml:space="preserve"> чем за 10 календарных дней до начала указанного отпуска.</w:t>
      </w:r>
    </w:p>
    <w:p w:rsidR="00BB08FA" w:rsidRPr="00897E23" w:rsidRDefault="00BB08FA" w:rsidP="00BB08FA">
      <w:pPr>
        <w:pStyle w:val="a6"/>
        <w:numPr>
          <w:ilvl w:val="0"/>
          <w:numId w:val="4"/>
        </w:numPr>
        <w:jc w:val="both"/>
      </w:pPr>
      <w:r w:rsidRPr="00897E23">
        <w:t xml:space="preserve"> Муниципальному служащему по его письменному заявлению решением </w:t>
      </w:r>
      <w:r w:rsidR="008C5AAC">
        <w:t xml:space="preserve">руководителя организации </w:t>
      </w:r>
      <w:r w:rsidRPr="00897E23">
        <w:t>может предоставляться отпуск без сохранения денежного содержания продолжительностью не более одного года в случаях, предусмотренных федеральными законами.</w:t>
      </w:r>
    </w:p>
    <w:p w:rsidR="00171BA0" w:rsidRPr="00897E23" w:rsidRDefault="00171BA0" w:rsidP="00BB08FA">
      <w:pPr>
        <w:pStyle w:val="a6"/>
        <w:numPr>
          <w:ilvl w:val="0"/>
          <w:numId w:val="4"/>
        </w:numPr>
        <w:jc w:val="both"/>
      </w:pPr>
      <w:r w:rsidRPr="00897E23">
        <w:t xml:space="preserve"> При предоставлении муниципальному служащему ежегодного оплачиваем</w:t>
      </w:r>
      <w:r w:rsidR="00897E23" w:rsidRPr="00897E23">
        <w:t xml:space="preserve">ого отпуска один раз в год производиться единовременная выплата в размере двух должностных окладов и материальная помощь в размере одного должностного оклада, выплачиваемые за счет </w:t>
      </w:r>
      <w:proofErr w:type="gramStart"/>
      <w:r w:rsidR="00897E23" w:rsidRPr="00897E23">
        <w:t>средств фонда оплаты труда муниципальных служащих муниципального образования</w:t>
      </w:r>
      <w:proofErr w:type="gramEnd"/>
      <w:r w:rsidR="00897E23" w:rsidRPr="00897E23">
        <w:t>.</w:t>
      </w:r>
    </w:p>
    <w:p w:rsidR="00897E23" w:rsidRDefault="00897E23" w:rsidP="00897E23">
      <w:pPr>
        <w:pStyle w:val="a6"/>
        <w:numPr>
          <w:ilvl w:val="0"/>
          <w:numId w:val="4"/>
        </w:numPr>
        <w:jc w:val="both"/>
      </w:pPr>
      <w:r>
        <w:t>Признать утратившим силу Постановле</w:t>
      </w:r>
      <w:r w:rsidR="008C5AAC">
        <w:t>ние № 40 от 29.12.2018</w:t>
      </w:r>
      <w:r>
        <w:t xml:space="preserve"> года «О ежегодных оплачиваемых отпусках муниципальным служащим муниципального образования сельского поселения «Байкальское эвенкийское».</w:t>
      </w:r>
    </w:p>
    <w:p w:rsidR="00897E23" w:rsidRDefault="00897E23" w:rsidP="00897E23">
      <w:pPr>
        <w:pStyle w:val="a6"/>
        <w:numPr>
          <w:ilvl w:val="0"/>
          <w:numId w:val="4"/>
        </w:numPr>
        <w:jc w:val="both"/>
      </w:pPr>
      <w:r>
        <w:t>Настоящее Постановление вступает в силу с</w:t>
      </w:r>
      <w:r w:rsidR="008C5AAC">
        <w:t xml:space="preserve"> момента подписания</w:t>
      </w:r>
      <w:r>
        <w:t>.</w:t>
      </w:r>
    </w:p>
    <w:p w:rsidR="00897E23" w:rsidRDefault="00897E23" w:rsidP="00897E23">
      <w:pPr>
        <w:pStyle w:val="a6"/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97E23" w:rsidRDefault="00897E23" w:rsidP="00897E23">
      <w:pPr>
        <w:jc w:val="both"/>
      </w:pPr>
    </w:p>
    <w:p w:rsidR="00897E23" w:rsidRPr="00897E23" w:rsidRDefault="00897E23" w:rsidP="00897E23">
      <w:pPr>
        <w:jc w:val="both"/>
        <w:rPr>
          <w:b/>
        </w:rPr>
      </w:pPr>
      <w:r w:rsidRPr="00897E23">
        <w:rPr>
          <w:b/>
        </w:rPr>
        <w:t>Глава</w:t>
      </w:r>
      <w:r w:rsidR="00180692">
        <w:rPr>
          <w:b/>
        </w:rPr>
        <w:t xml:space="preserve"> </w:t>
      </w:r>
      <w:r w:rsidRPr="00897E23">
        <w:rPr>
          <w:b/>
        </w:rPr>
        <w:t>- руководитель</w:t>
      </w:r>
    </w:p>
    <w:p w:rsidR="00897E23" w:rsidRDefault="00897E23" w:rsidP="00897E23">
      <w:pPr>
        <w:jc w:val="both"/>
        <w:rPr>
          <w:b/>
        </w:rPr>
      </w:pPr>
      <w:r w:rsidRPr="00897E23">
        <w:rPr>
          <w:b/>
        </w:rPr>
        <w:t xml:space="preserve">МО СП «Байкальское эвенкийское»                                                  </w:t>
      </w:r>
      <w:r>
        <w:rPr>
          <w:b/>
        </w:rPr>
        <w:t xml:space="preserve">    </w:t>
      </w:r>
      <w:r w:rsidRPr="00897E23">
        <w:rPr>
          <w:b/>
        </w:rPr>
        <w:t xml:space="preserve">         И.М. Дорофеев</w:t>
      </w: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Default="00600469" w:rsidP="00897E23">
      <w:pPr>
        <w:jc w:val="both"/>
        <w:rPr>
          <w:b/>
        </w:rPr>
      </w:pPr>
    </w:p>
    <w:p w:rsidR="00600469" w:rsidRPr="00600469" w:rsidRDefault="00600469" w:rsidP="00600469">
      <w:pPr>
        <w:jc w:val="right"/>
      </w:pPr>
      <w:r w:rsidRPr="00600469">
        <w:lastRenderedPageBreak/>
        <w:t xml:space="preserve">Приложение </w:t>
      </w:r>
    </w:p>
    <w:p w:rsidR="00600469" w:rsidRDefault="00600469" w:rsidP="00600469">
      <w:pPr>
        <w:jc w:val="right"/>
      </w:pPr>
      <w:r w:rsidRPr="00600469">
        <w:t>К Постановлению № 45 от 31.07.2020 года</w:t>
      </w:r>
    </w:p>
    <w:p w:rsidR="00600469" w:rsidRDefault="00600469" w:rsidP="00600469">
      <w:pPr>
        <w:jc w:val="center"/>
      </w:pPr>
    </w:p>
    <w:p w:rsidR="00600469" w:rsidRDefault="00600469" w:rsidP="00600469">
      <w:pPr>
        <w:jc w:val="center"/>
      </w:pPr>
    </w:p>
    <w:p w:rsidR="00600469" w:rsidRDefault="00600469" w:rsidP="00600469">
      <w:pPr>
        <w:jc w:val="center"/>
        <w:rPr>
          <w:b/>
          <w:sz w:val="28"/>
          <w:szCs w:val="28"/>
        </w:rPr>
      </w:pPr>
      <w:r w:rsidRPr="00600469">
        <w:rPr>
          <w:b/>
          <w:sz w:val="28"/>
          <w:szCs w:val="28"/>
        </w:rPr>
        <w:t>Ежегодный оплачиваемый отпуск муниципального служащего</w:t>
      </w:r>
    </w:p>
    <w:p w:rsidR="009F247D" w:rsidRDefault="009F247D" w:rsidP="00600469">
      <w:pPr>
        <w:jc w:val="center"/>
        <w:rPr>
          <w:b/>
          <w:sz w:val="28"/>
          <w:szCs w:val="28"/>
        </w:rPr>
      </w:pPr>
    </w:p>
    <w:tbl>
      <w:tblPr>
        <w:tblW w:w="10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1144"/>
        <w:gridCol w:w="1504"/>
        <w:gridCol w:w="316"/>
        <w:gridCol w:w="316"/>
        <w:gridCol w:w="316"/>
        <w:gridCol w:w="368"/>
        <w:gridCol w:w="350"/>
        <w:gridCol w:w="368"/>
        <w:gridCol w:w="386"/>
        <w:gridCol w:w="341"/>
        <w:gridCol w:w="316"/>
        <w:gridCol w:w="416"/>
        <w:gridCol w:w="1138"/>
        <w:gridCol w:w="1520"/>
      </w:tblGrid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36" w:type="dxa"/>
            <w:vMerge w:val="restart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Группа</w:t>
            </w:r>
          </w:p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должностей</w:t>
            </w:r>
          </w:p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по реестру</w:t>
            </w:r>
          </w:p>
        </w:tc>
        <w:tc>
          <w:tcPr>
            <w:tcW w:w="1191" w:type="dxa"/>
            <w:vMerge w:val="restart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Отпуск полный при стаже свыше 10 лет</w:t>
            </w:r>
          </w:p>
        </w:tc>
        <w:tc>
          <w:tcPr>
            <w:tcW w:w="1589" w:type="dxa"/>
            <w:vMerge w:val="restart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 xml:space="preserve">Основной </w:t>
            </w:r>
          </w:p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отпуск</w:t>
            </w:r>
          </w:p>
        </w:tc>
        <w:tc>
          <w:tcPr>
            <w:tcW w:w="6064" w:type="dxa"/>
            <w:gridSpan w:val="12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Дополнительные отпуска</w:t>
            </w:r>
          </w:p>
        </w:tc>
      </w:tr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36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10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116" w:type="dxa"/>
            <w:vMerge w:val="restart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7D">
              <w:rPr>
                <w:b/>
                <w:sz w:val="20"/>
                <w:szCs w:val="20"/>
              </w:rPr>
              <w:t>Ненорми</w:t>
            </w:r>
            <w:proofErr w:type="spellEnd"/>
            <w:r w:rsidRPr="009F247D">
              <w:rPr>
                <w:b/>
                <w:sz w:val="20"/>
                <w:szCs w:val="20"/>
              </w:rPr>
              <w:t>-</w:t>
            </w:r>
          </w:p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7D">
              <w:rPr>
                <w:b/>
                <w:sz w:val="20"/>
                <w:szCs w:val="20"/>
              </w:rPr>
              <w:t>рованный</w:t>
            </w:r>
            <w:proofErr w:type="spellEnd"/>
            <w:r w:rsidRPr="009F247D">
              <w:rPr>
                <w:b/>
                <w:sz w:val="20"/>
                <w:szCs w:val="20"/>
              </w:rPr>
              <w:t xml:space="preserve"> рабочий день</w:t>
            </w:r>
          </w:p>
        </w:tc>
        <w:tc>
          <w:tcPr>
            <w:tcW w:w="1404" w:type="dxa"/>
            <w:vMerge w:val="restart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F247D">
              <w:rPr>
                <w:b/>
                <w:sz w:val="20"/>
                <w:szCs w:val="20"/>
              </w:rPr>
              <w:t>Работа</w:t>
            </w:r>
            <w:proofErr w:type="gramEnd"/>
            <w:r w:rsidRPr="009F247D">
              <w:rPr>
                <w:b/>
                <w:sz w:val="20"/>
                <w:szCs w:val="20"/>
              </w:rPr>
              <w:t xml:space="preserve"> в местностях приравненная к КС</w:t>
            </w:r>
          </w:p>
        </w:tc>
      </w:tr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36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7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3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Выборные</w:t>
            </w:r>
          </w:p>
        </w:tc>
        <w:tc>
          <w:tcPr>
            <w:tcW w:w="119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58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7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16</w:t>
            </w:r>
          </w:p>
        </w:tc>
      </w:tr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3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Главные</w:t>
            </w:r>
          </w:p>
        </w:tc>
        <w:tc>
          <w:tcPr>
            <w:tcW w:w="119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58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7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16</w:t>
            </w:r>
          </w:p>
        </w:tc>
      </w:tr>
      <w:tr w:rsidR="009F247D" w:rsidRPr="009F247D" w:rsidTr="009F247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Младшие</w:t>
            </w:r>
          </w:p>
        </w:tc>
        <w:tc>
          <w:tcPr>
            <w:tcW w:w="119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58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7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9F247D" w:rsidRPr="009F247D" w:rsidRDefault="009F247D" w:rsidP="00600469">
            <w:pPr>
              <w:jc w:val="center"/>
              <w:rPr>
                <w:b/>
                <w:sz w:val="20"/>
                <w:szCs w:val="20"/>
              </w:rPr>
            </w:pPr>
            <w:r w:rsidRPr="009F247D">
              <w:rPr>
                <w:b/>
                <w:sz w:val="20"/>
                <w:szCs w:val="20"/>
              </w:rPr>
              <w:t>16</w:t>
            </w:r>
          </w:p>
        </w:tc>
      </w:tr>
    </w:tbl>
    <w:p w:rsidR="00600469" w:rsidRPr="009F247D" w:rsidRDefault="00600469" w:rsidP="00600469">
      <w:pPr>
        <w:jc w:val="center"/>
        <w:rPr>
          <w:sz w:val="20"/>
          <w:szCs w:val="20"/>
        </w:rPr>
      </w:pPr>
    </w:p>
    <w:sectPr w:rsidR="00600469" w:rsidRPr="009F247D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F335E"/>
    <w:rsid w:val="0011008A"/>
    <w:rsid w:val="00171BA0"/>
    <w:rsid w:val="00180692"/>
    <w:rsid w:val="0019323F"/>
    <w:rsid w:val="001D4D68"/>
    <w:rsid w:val="002375B4"/>
    <w:rsid w:val="00244555"/>
    <w:rsid w:val="0027559B"/>
    <w:rsid w:val="0038323E"/>
    <w:rsid w:val="00467454"/>
    <w:rsid w:val="004772A6"/>
    <w:rsid w:val="00600469"/>
    <w:rsid w:val="00635033"/>
    <w:rsid w:val="006A611B"/>
    <w:rsid w:val="006B13C7"/>
    <w:rsid w:val="00723CE9"/>
    <w:rsid w:val="008834AE"/>
    <w:rsid w:val="00897E23"/>
    <w:rsid w:val="008C5AAC"/>
    <w:rsid w:val="009814A9"/>
    <w:rsid w:val="009B5F9F"/>
    <w:rsid w:val="009F247D"/>
    <w:rsid w:val="00A60D86"/>
    <w:rsid w:val="00A81F57"/>
    <w:rsid w:val="00A901BB"/>
    <w:rsid w:val="00AE3477"/>
    <w:rsid w:val="00B14B69"/>
    <w:rsid w:val="00B23974"/>
    <w:rsid w:val="00B370C7"/>
    <w:rsid w:val="00BB08FA"/>
    <w:rsid w:val="00BE0262"/>
    <w:rsid w:val="00BF1365"/>
    <w:rsid w:val="00C37B44"/>
    <w:rsid w:val="00C56FBD"/>
    <w:rsid w:val="00CD4425"/>
    <w:rsid w:val="00CF7E80"/>
    <w:rsid w:val="00D24CED"/>
    <w:rsid w:val="00D446C4"/>
    <w:rsid w:val="00D5301F"/>
    <w:rsid w:val="00D62129"/>
    <w:rsid w:val="00D76CC6"/>
    <w:rsid w:val="00D8297F"/>
    <w:rsid w:val="00DE4513"/>
    <w:rsid w:val="00ED33D1"/>
    <w:rsid w:val="00F25301"/>
    <w:rsid w:val="00F82489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customStyle="1" w:styleId="ConsPlusNormal">
    <w:name w:val="ConsPlusNormal"/>
    <w:rsid w:val="0047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cp:lastPrinted>2019-12-02T08:30:00Z</cp:lastPrinted>
  <dcterms:created xsi:type="dcterms:W3CDTF">2020-07-31T02:59:00Z</dcterms:created>
  <dcterms:modified xsi:type="dcterms:W3CDTF">2020-07-31T03:26:00Z</dcterms:modified>
</cp:coreProperties>
</file>