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0D" w:rsidRDefault="0034730D" w:rsidP="0034730D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34730D" w:rsidTr="00B23D67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730D" w:rsidRDefault="0034730D" w:rsidP="00B23D6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4730D" w:rsidTr="00B23D67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34730D" w:rsidTr="00B23D67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Бурятия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4730D" w:rsidTr="00B23D67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4730D" w:rsidTr="00B23D67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280015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Байкальское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4730D" w:rsidTr="00B23D67">
        <w:trPr>
          <w:trHeight w:val="508"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4730D" w:rsidRDefault="0034730D" w:rsidP="00B23D6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Pr="000A3AB6" w:rsidRDefault="00280015" w:rsidP="00B23D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03:17:020111 в границах села Байкальское, 03:17:020112 в границах улицы Победы, переулок Школьный, 03:17:020113 в границах улиц Байкальская, Победы, 03:17:020114 в границах улиц Победы, Советская, переулок Школьный, 03:17:020115 в границах улиц Горная, Советская, переулок </w:t>
            </w:r>
            <w:bookmarkStart w:id="0" w:name="_GoBack"/>
            <w:r>
              <w:rPr>
                <w:color w:val="000000"/>
                <w:sz w:val="24"/>
                <w:szCs w:val="24"/>
              </w:rPr>
              <w:t>Колхозный</w:t>
            </w:r>
            <w:bookmarkEnd w:id="0"/>
            <w:r>
              <w:rPr>
                <w:color w:val="000000"/>
                <w:sz w:val="24"/>
                <w:szCs w:val="24"/>
              </w:rPr>
              <w:t>, 03:17:020116 в границах улицы Советская, 03:17:020117 в границах улицы Советская, 03:17:020118 в границах улицы Горная, 03:17:020119 в границах улицы Советская,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/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/>
        </w:tc>
      </w:tr>
      <w:tr w:rsidR="0034730D" w:rsidTr="00B23D67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2E1A4D">
              <w:rPr>
                <w:sz w:val="24"/>
                <w:szCs w:val="24"/>
                <w:u w:val="single"/>
              </w:rPr>
              <w:t>с</w:t>
            </w:r>
            <w:r w:rsidRPr="002E1A4D">
              <w:rPr>
                <w:sz w:val="24"/>
                <w:szCs w:val="24"/>
              </w:rPr>
              <w:t xml:space="preserve">  договором</w:t>
            </w:r>
            <w:proofErr w:type="gramEnd"/>
            <w:r w:rsidRPr="002E1A4D">
              <w:rPr>
                <w:sz w:val="24"/>
                <w:szCs w:val="24"/>
              </w:rPr>
              <w:t xml:space="preserve"> подряда на выполнение комплексных кадастровых работ № 5</w:t>
            </w:r>
            <w:r>
              <w:rPr>
                <w:sz w:val="24"/>
                <w:szCs w:val="24"/>
              </w:rPr>
              <w:t>2</w:t>
            </w:r>
            <w:r w:rsidRPr="002E1A4D">
              <w:rPr>
                <w:sz w:val="24"/>
                <w:szCs w:val="24"/>
              </w:rPr>
              <w:t>/2020 от 05.10.2020г</w:t>
            </w:r>
            <w:r>
              <w:rPr>
                <w:sz w:val="24"/>
                <w:szCs w:val="24"/>
              </w:rPr>
              <w:t xml:space="preserve">  выполняются комплексные кадастровые работы.</w:t>
            </w:r>
          </w:p>
        </w:tc>
      </w:tr>
      <w:tr w:rsidR="0034730D" w:rsidTr="00B23D67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Северо-Байкальский район, </w:t>
            </w:r>
            <w:r w:rsidR="00280015">
              <w:rPr>
                <w:sz w:val="24"/>
                <w:szCs w:val="24"/>
              </w:rPr>
              <w:t>село Байкальское, переулок Школьный, дом 2 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</w:tr>
      <w:tr w:rsidR="0034730D" w:rsidTr="00B23D6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/>
        </w:tc>
      </w:tr>
      <w:tr w:rsidR="0034730D" w:rsidTr="00B23D67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«Северо-Байкальский район», МКУ «Комитет по управлением муниципальным хозяйством»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 w:rsidRPr="00E32FBB">
              <w:rPr>
                <w:sz w:val="24"/>
                <w:szCs w:val="24"/>
              </w:rPr>
              <w:t>egov-buryatia.ru/</w:t>
            </w:r>
            <w:proofErr w:type="spellStart"/>
            <w:r w:rsidRPr="00E32FBB">
              <w:rPr>
                <w:sz w:val="24"/>
                <w:szCs w:val="24"/>
              </w:rPr>
              <w:t>sevbkrn</w:t>
            </w:r>
            <w:proofErr w:type="spellEnd"/>
            <w:r w:rsidRPr="00E32FBB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земельных и имущественных отношений Республики Бурятия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32FBB">
              <w:rPr>
                <w:sz w:val="24"/>
                <w:szCs w:val="24"/>
              </w:rPr>
              <w:t>egov-buryatia.ru/</w:t>
            </w:r>
            <w:proofErr w:type="spellStart"/>
            <w:r w:rsidRPr="00E32FBB">
              <w:rPr>
                <w:sz w:val="24"/>
                <w:szCs w:val="24"/>
              </w:rPr>
              <w:t>mizo</w:t>
            </w:r>
            <w:proofErr w:type="spellEnd"/>
            <w:r w:rsidRPr="00E32FBB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 кадастра и картографии по Республике Бурятия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Pr="00116B49" w:rsidRDefault="0034730D" w:rsidP="00B23D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116B49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4730D" w:rsidTr="00B23D6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30D" w:rsidRDefault="0034730D" w:rsidP="00B23D6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4730D" w:rsidRDefault="0034730D" w:rsidP="00B23D67">
            <w:pPr>
              <w:rPr>
                <w:i/>
                <w:iCs/>
              </w:rPr>
            </w:pPr>
          </w:p>
        </w:tc>
      </w:tr>
      <w:tr w:rsidR="0034730D" w:rsidTr="00B23D67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34730D" w:rsidTr="00B23D67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Северо-Байкальский район, </w:t>
            </w:r>
            <w:r w:rsidR="00280015">
              <w:rPr>
                <w:sz w:val="24"/>
                <w:szCs w:val="24"/>
              </w:rPr>
              <w:t>село Байкальское, переулок Школьный, дом 2 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</w:tr>
      <w:tr w:rsidR="0034730D" w:rsidTr="00B23D6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Pr="007411E8" w:rsidRDefault="00280015" w:rsidP="00B23D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Pr="007411E8" w:rsidRDefault="00280015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34730D" w:rsidTr="00B23D67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4730D" w:rsidTr="00B23D67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4730D" w:rsidTr="0034730D">
        <w:trPr>
          <w:trHeight w:val="290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280015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280015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280015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и</w:t>
            </w:r>
          </w:p>
        </w:tc>
      </w:tr>
      <w:tr w:rsidR="0034730D" w:rsidTr="00B23D6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280015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280015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280015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0015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30D" w:rsidRDefault="0034730D" w:rsidP="00B23D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30D" w:rsidRDefault="0034730D" w:rsidP="00B2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4730D" w:rsidTr="00B23D67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</w:t>
            </w:r>
            <w:r>
              <w:rPr>
                <w:spacing w:val="-4"/>
                <w:sz w:val="24"/>
                <w:szCs w:val="24"/>
              </w:rPr>
      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4730D" w:rsidTr="00B23D67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730D" w:rsidRDefault="0034730D" w:rsidP="00B23D6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4730D" w:rsidRDefault="0034730D" w:rsidP="0034730D">
      <w:pPr>
        <w:rPr>
          <w:sz w:val="24"/>
          <w:szCs w:val="24"/>
        </w:rPr>
      </w:pPr>
    </w:p>
    <w:p w:rsidR="0034730D" w:rsidRPr="00CB6064" w:rsidRDefault="0034730D" w:rsidP="0034730D">
      <w:pPr>
        <w:rPr>
          <w:sz w:val="14"/>
        </w:rPr>
      </w:pPr>
    </w:p>
    <w:p w:rsidR="0034730D" w:rsidRDefault="0034730D" w:rsidP="0034730D"/>
    <w:p w:rsidR="0034730D" w:rsidRDefault="0034730D" w:rsidP="0034730D"/>
    <w:p w:rsidR="00866351" w:rsidRDefault="00866351"/>
    <w:sectPr w:rsidR="00866351" w:rsidSect="00C62D7E">
      <w:headerReference w:type="default" r:id="rId6"/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4FF" w:rsidRDefault="003874FF">
      <w:r>
        <w:separator/>
      </w:r>
    </w:p>
  </w:endnote>
  <w:endnote w:type="continuationSeparator" w:id="0">
    <w:p w:rsidR="003874FF" w:rsidRDefault="0038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4FF" w:rsidRDefault="003874FF">
      <w:r>
        <w:separator/>
      </w:r>
    </w:p>
  </w:footnote>
  <w:footnote w:type="continuationSeparator" w:id="0">
    <w:p w:rsidR="003874FF" w:rsidRDefault="0038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1D" w:rsidRDefault="0034730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0D"/>
    <w:rsid w:val="00280015"/>
    <w:rsid w:val="0034730D"/>
    <w:rsid w:val="003874FF"/>
    <w:rsid w:val="008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A7BD"/>
  <w15:chartTrackingRefBased/>
  <w15:docId w15:val="{8D9323F2-E3E5-4E5F-BD38-CB04242B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3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3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3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Федосеева</cp:lastModifiedBy>
  <cp:revision>2</cp:revision>
  <dcterms:created xsi:type="dcterms:W3CDTF">2021-07-01T01:00:00Z</dcterms:created>
  <dcterms:modified xsi:type="dcterms:W3CDTF">2021-07-14T03:49:00Z</dcterms:modified>
</cp:coreProperties>
</file>