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45578D" w:rsidP="0045578D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XIV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8513DB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4F253D">
        <w:rPr>
          <w:rFonts w:ascii="Times New Roman" w:hAnsi="Times New Roman"/>
          <w:b/>
          <w:szCs w:val="24"/>
        </w:rPr>
        <w:t xml:space="preserve"> 42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4F253D">
        <w:rPr>
          <w:rFonts w:ascii="Times New Roman" w:hAnsi="Times New Roman"/>
          <w:b/>
          <w:szCs w:val="24"/>
        </w:rPr>
        <w:t>17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4F253D">
        <w:rPr>
          <w:rFonts w:ascii="Times New Roman" w:hAnsi="Times New Roman"/>
          <w:b/>
          <w:szCs w:val="24"/>
        </w:rPr>
        <w:t xml:space="preserve"> июля </w:t>
      </w:r>
      <w:r w:rsidR="00772756">
        <w:rPr>
          <w:rFonts w:ascii="Times New Roman" w:hAnsi="Times New Roman"/>
          <w:b/>
          <w:szCs w:val="24"/>
        </w:rPr>
        <w:t>20</w:t>
      </w:r>
      <w:r w:rsidR="00EA3B52">
        <w:rPr>
          <w:rFonts w:ascii="Times New Roman" w:hAnsi="Times New Roman"/>
          <w:b/>
          <w:szCs w:val="24"/>
        </w:rPr>
        <w:t>20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A870B5" w:rsidRDefault="00A870B5" w:rsidP="00A870B5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5578D">
        <w:rPr>
          <w:b/>
          <w:sz w:val="28"/>
          <w:szCs w:val="28"/>
        </w:rPr>
        <w:t xml:space="preserve"> проекте</w:t>
      </w:r>
      <w:r>
        <w:rPr>
          <w:b/>
          <w:sz w:val="28"/>
          <w:szCs w:val="28"/>
        </w:rPr>
        <w:t xml:space="preserve"> внесении изменений и дополнений </w:t>
      </w:r>
    </w:p>
    <w:p w:rsidR="00A870B5" w:rsidRDefault="00A870B5" w:rsidP="00A870B5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образования сельско</w:t>
      </w:r>
      <w:r w:rsidR="004F253D">
        <w:rPr>
          <w:b/>
          <w:sz w:val="28"/>
          <w:szCs w:val="28"/>
        </w:rPr>
        <w:t>го</w:t>
      </w:r>
    </w:p>
    <w:p w:rsidR="00A870B5" w:rsidRDefault="00A870B5" w:rsidP="00A870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</w:t>
      </w:r>
      <w:r w:rsidR="004F253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«</w:t>
      </w:r>
      <w:r w:rsidRPr="007B0225">
        <w:rPr>
          <w:b/>
          <w:sz w:val="28"/>
          <w:szCs w:val="28"/>
        </w:rPr>
        <w:t>Байкальское</w:t>
      </w:r>
      <w:r>
        <w:rPr>
          <w:b/>
          <w:sz w:val="28"/>
          <w:szCs w:val="28"/>
        </w:rPr>
        <w:t xml:space="preserve"> эвенкийское» </w:t>
      </w:r>
      <w:r w:rsidR="008755C5">
        <w:rPr>
          <w:b/>
          <w:sz w:val="28"/>
          <w:szCs w:val="28"/>
        </w:rPr>
        <w:t xml:space="preserve"> </w:t>
      </w:r>
    </w:p>
    <w:p w:rsidR="00A870B5" w:rsidRDefault="00A870B5" w:rsidP="00A870B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Северо-Байкальского</w:t>
      </w:r>
      <w:proofErr w:type="spellEnd"/>
      <w:r>
        <w:rPr>
          <w:b/>
          <w:sz w:val="28"/>
          <w:szCs w:val="28"/>
        </w:rPr>
        <w:t xml:space="preserve"> района Республики Бурятия </w:t>
      </w:r>
    </w:p>
    <w:p w:rsidR="00A870B5" w:rsidRDefault="00A870B5" w:rsidP="00A870B5">
      <w:pPr>
        <w:spacing w:line="360" w:lineRule="exact"/>
        <w:ind w:firstLine="709"/>
        <w:rPr>
          <w:sz w:val="28"/>
          <w:szCs w:val="28"/>
        </w:rPr>
      </w:pPr>
    </w:p>
    <w:p w:rsidR="00A870B5" w:rsidRDefault="00A870B5" w:rsidP="00A870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8755C5">
        <w:rPr>
          <w:color w:val="000000"/>
          <w:sz w:val="28"/>
          <w:szCs w:val="28"/>
        </w:rPr>
        <w:t xml:space="preserve">Положением о </w:t>
      </w:r>
      <w:r w:rsidR="008755C5" w:rsidRPr="008755C5">
        <w:rPr>
          <w:color w:val="000000"/>
          <w:sz w:val="28"/>
          <w:szCs w:val="28"/>
        </w:rPr>
        <w:t xml:space="preserve">порядке и проведении публичных слушаниях в </w:t>
      </w:r>
      <w:r w:rsidRPr="008755C5">
        <w:rPr>
          <w:color w:val="000000"/>
          <w:sz w:val="28"/>
          <w:szCs w:val="28"/>
        </w:rPr>
        <w:t>муниципальном образовании сельское поселение</w:t>
      </w:r>
      <w:r w:rsidR="008755C5">
        <w:rPr>
          <w:color w:val="000000"/>
          <w:sz w:val="28"/>
          <w:szCs w:val="28"/>
        </w:rPr>
        <w:t xml:space="preserve"> «</w:t>
      </w:r>
      <w:r w:rsidRPr="008755C5">
        <w:rPr>
          <w:color w:val="000000"/>
          <w:sz w:val="28"/>
          <w:szCs w:val="28"/>
        </w:rPr>
        <w:t>Байкальское</w:t>
      </w:r>
      <w:r w:rsidR="008755C5">
        <w:rPr>
          <w:color w:val="000000"/>
          <w:sz w:val="28"/>
          <w:szCs w:val="28"/>
        </w:rPr>
        <w:t xml:space="preserve"> эвенкийское»</w:t>
      </w:r>
      <w:r w:rsidRPr="008755C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приведения  Устава муниципального образования </w:t>
      </w:r>
      <w:r>
        <w:rPr>
          <w:color w:val="000000"/>
          <w:sz w:val="28"/>
          <w:szCs w:val="28"/>
        </w:rPr>
        <w:t>сельско</w:t>
      </w:r>
      <w:r w:rsidRPr="00551DF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поселени</w:t>
      </w:r>
      <w:r w:rsidRPr="00551DFF">
        <w:rPr>
          <w:color w:val="000000"/>
          <w:sz w:val="28"/>
          <w:szCs w:val="28"/>
        </w:rPr>
        <w:t>е</w:t>
      </w:r>
      <w:r w:rsidR="008755C5">
        <w:rPr>
          <w:color w:val="000000"/>
          <w:sz w:val="28"/>
          <w:szCs w:val="28"/>
        </w:rPr>
        <w:t xml:space="preserve"> «</w:t>
      </w:r>
      <w:r w:rsidRPr="00490B97">
        <w:rPr>
          <w:color w:val="000000"/>
          <w:sz w:val="28"/>
          <w:szCs w:val="28"/>
        </w:rPr>
        <w:t>Байкальское</w:t>
      </w:r>
      <w:r>
        <w:rPr>
          <w:color w:val="000000"/>
          <w:sz w:val="28"/>
          <w:szCs w:val="28"/>
        </w:rPr>
        <w:t xml:space="preserve"> эвенкийское</w:t>
      </w:r>
      <w:r w:rsidR="008755C5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соответствие с действующим законодательством и </w:t>
      </w:r>
      <w:r>
        <w:rPr>
          <w:color w:val="000000"/>
          <w:sz w:val="28"/>
          <w:szCs w:val="28"/>
        </w:rPr>
        <w:t>публичного обсуждения проекта Устава муниципального образования сельско</w:t>
      </w:r>
      <w:r w:rsidRPr="00551DF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поселени</w:t>
      </w:r>
      <w:r w:rsidRPr="00551DF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“</w:t>
      </w:r>
      <w:r w:rsidRPr="00490B97">
        <w:rPr>
          <w:color w:val="000000"/>
          <w:sz w:val="28"/>
          <w:szCs w:val="28"/>
        </w:rPr>
        <w:t>Байкальское</w:t>
      </w:r>
      <w:r>
        <w:rPr>
          <w:color w:val="000000"/>
          <w:sz w:val="28"/>
          <w:szCs w:val="28"/>
        </w:rPr>
        <w:t xml:space="preserve"> эвенкийское Совет депутатов муниципального образования сельско</w:t>
      </w:r>
      <w:r w:rsidRPr="00551DF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поселени</w:t>
      </w:r>
      <w:r w:rsidRPr="00551DFF">
        <w:rPr>
          <w:color w:val="000000"/>
          <w:sz w:val="28"/>
          <w:szCs w:val="28"/>
        </w:rPr>
        <w:t>е</w:t>
      </w:r>
      <w:r w:rsidR="008755C5">
        <w:rPr>
          <w:color w:val="000000"/>
          <w:sz w:val="28"/>
          <w:szCs w:val="28"/>
        </w:rPr>
        <w:t xml:space="preserve"> «</w:t>
      </w:r>
      <w:r w:rsidRPr="00490B97">
        <w:rPr>
          <w:color w:val="000000"/>
          <w:sz w:val="28"/>
          <w:szCs w:val="28"/>
        </w:rPr>
        <w:t>Байкальское</w:t>
      </w:r>
      <w:r>
        <w:rPr>
          <w:color w:val="000000"/>
          <w:sz w:val="28"/>
          <w:szCs w:val="28"/>
        </w:rPr>
        <w:t xml:space="preserve"> эвенкийское</w:t>
      </w:r>
      <w:r w:rsidR="008755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I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созыва </w:t>
      </w:r>
      <w:r>
        <w:rPr>
          <w:b/>
          <w:bCs/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:rsidR="00A870B5" w:rsidRPr="00490B97" w:rsidRDefault="00A870B5" w:rsidP="00A870B5">
      <w:pPr>
        <w:ind w:firstLine="709"/>
        <w:jc w:val="both"/>
        <w:rPr>
          <w:sz w:val="28"/>
          <w:szCs w:val="28"/>
        </w:rPr>
      </w:pPr>
      <w:r w:rsidRPr="00490B97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Устав муниципального образования сельско</w:t>
      </w:r>
      <w:r w:rsidRPr="00551DFF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Pr="00551DF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C741D">
        <w:rPr>
          <w:sz w:val="28"/>
          <w:szCs w:val="28"/>
        </w:rPr>
        <w:t xml:space="preserve">«Байкальское эвенкийское» </w:t>
      </w:r>
      <w:r w:rsidRPr="001C741D">
        <w:rPr>
          <w:color w:val="000000"/>
          <w:sz w:val="28"/>
          <w:szCs w:val="28"/>
        </w:rPr>
        <w:t> </w:t>
      </w:r>
      <w:hyperlink r:id="rId9" w:tgtFrame="_blank" w:history="1">
        <w:r w:rsidRPr="0077650B">
          <w:rPr>
            <w:rStyle w:val="23"/>
            <w:sz w:val="28"/>
            <w:szCs w:val="28"/>
          </w:rPr>
          <w:t>от 05.02.2014 №18</w:t>
        </w:r>
      </w:hyperlink>
      <w:r w:rsidRPr="0077650B">
        <w:rPr>
          <w:sz w:val="28"/>
          <w:szCs w:val="28"/>
        </w:rPr>
        <w:t xml:space="preserve"> (в ред. решений Совета депутатов от  31.12.2014 № 32, от 31.12.2015 № 53, от 31.12.2015 № 54, от 25.01.2017 № 76, от 30.12.2017 № 90, от 18.05.2018 № 95, от 22.03.2019 № 15,  от </w:t>
      </w:r>
      <w:hyperlink r:id="rId10" w:tgtFrame="_blank" w:history="1">
        <w:r w:rsidRPr="0077650B">
          <w:rPr>
            <w:rStyle w:val="23"/>
            <w:sz w:val="28"/>
            <w:szCs w:val="28"/>
          </w:rPr>
          <w:t>19.12.2019 № 29</w:t>
        </w:r>
      </w:hyperlink>
      <w:r w:rsidRPr="001C741D">
        <w:rPr>
          <w:color w:val="000000"/>
          <w:sz w:val="28"/>
          <w:szCs w:val="28"/>
        </w:rPr>
        <w:t>)</w:t>
      </w:r>
      <w:r w:rsidRPr="001C741D">
        <w:rPr>
          <w:sz w:val="28"/>
          <w:szCs w:val="28"/>
        </w:rPr>
        <w:t xml:space="preserve"> следующие изменения и дополнения: </w:t>
      </w:r>
      <w:proofErr w:type="gramEnd"/>
    </w:p>
    <w:p w:rsidR="00A870B5" w:rsidRPr="0077650B" w:rsidRDefault="00A870B5" w:rsidP="00A870B5">
      <w:pPr>
        <w:ind w:firstLine="709"/>
        <w:jc w:val="both"/>
        <w:rPr>
          <w:sz w:val="28"/>
          <w:szCs w:val="28"/>
        </w:rPr>
      </w:pPr>
    </w:p>
    <w:p w:rsidR="00A870B5" w:rsidRPr="0031697C" w:rsidRDefault="00A870B5" w:rsidP="0031697C">
      <w:pPr>
        <w:pStyle w:val="af8"/>
        <w:numPr>
          <w:ilvl w:val="1"/>
          <w:numId w:val="5"/>
        </w:numPr>
        <w:jc w:val="both"/>
        <w:rPr>
          <w:sz w:val="28"/>
          <w:szCs w:val="28"/>
        </w:rPr>
      </w:pPr>
      <w:r w:rsidRPr="0031697C">
        <w:rPr>
          <w:sz w:val="28"/>
          <w:szCs w:val="28"/>
        </w:rPr>
        <w:t>в статье 25:</w:t>
      </w:r>
    </w:p>
    <w:p w:rsidR="0031697C" w:rsidRPr="001C6724" w:rsidRDefault="0031697C" w:rsidP="0031697C">
      <w:pPr>
        <w:pStyle w:val="ConsPlusNormal1"/>
        <w:rPr>
          <w:rFonts w:ascii="Times New Roman" w:hAnsi="Times New Roman" w:cs="Times New Roman"/>
          <w:sz w:val="28"/>
          <w:szCs w:val="28"/>
        </w:rPr>
      </w:pPr>
      <w:r w:rsidRPr="001C672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C6724">
        <w:rPr>
          <w:rFonts w:ascii="Times New Roman" w:hAnsi="Times New Roman" w:cs="Times New Roman"/>
          <w:sz w:val="28"/>
          <w:szCs w:val="28"/>
        </w:rPr>
        <w:t>асть 2 дополнить абзацем 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697C" w:rsidRPr="0031697C" w:rsidRDefault="0031697C" w:rsidP="0031697C">
      <w:pPr>
        <w:pStyle w:val="ConsPlusNormal1"/>
        <w:ind w:left="52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97C">
        <w:rPr>
          <w:rFonts w:ascii="Times New Roman" w:hAnsi="Times New Roman" w:cs="Times New Roman"/>
          <w:color w:val="auto"/>
          <w:sz w:val="28"/>
          <w:szCs w:val="28"/>
        </w:rPr>
        <w:t xml:space="preserve">«Депутату Совета депутатов поселения 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 в совокупности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двух рабочих  дней в месяц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."</w:t>
      </w:r>
      <w:proofErr w:type="gramEnd"/>
    </w:p>
    <w:p w:rsidR="00A870B5" w:rsidRPr="00606EBE" w:rsidRDefault="00A870B5" w:rsidP="00A87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EBE">
        <w:rPr>
          <w:sz w:val="28"/>
          <w:szCs w:val="28"/>
        </w:rPr>
        <w:t xml:space="preserve">а) </w:t>
      </w:r>
      <w:r>
        <w:rPr>
          <w:sz w:val="28"/>
          <w:szCs w:val="28"/>
        </w:rPr>
        <w:t>часть</w:t>
      </w:r>
      <w:r w:rsidRPr="00606EB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B022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606EBE">
        <w:rPr>
          <w:sz w:val="28"/>
          <w:szCs w:val="28"/>
        </w:rPr>
        <w:t>:</w:t>
      </w:r>
    </w:p>
    <w:p w:rsidR="00A870B5" w:rsidRDefault="00A870B5" w:rsidP="00A870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«6. Осуществляющие свои полномочия на постоянной основе депутат, Глава поселения не вправе:</w:t>
      </w:r>
    </w:p>
    <w:p w:rsidR="00A870B5" w:rsidRDefault="00A870B5" w:rsidP="00A870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870B5" w:rsidRDefault="00A870B5" w:rsidP="00A870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A870B5" w:rsidRDefault="00A870B5" w:rsidP="00A870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870B5" w:rsidRDefault="00A870B5" w:rsidP="00A870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Бурятия 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порядке</w:t>
      </w:r>
      <w:proofErr w:type="gramEnd"/>
      <w:r>
        <w:rPr>
          <w:rFonts w:eastAsia="Calibri"/>
          <w:sz w:val="28"/>
          <w:szCs w:val="28"/>
        </w:rPr>
        <w:t>, установленном законом Республики Бурятия;</w:t>
      </w:r>
    </w:p>
    <w:p w:rsidR="00A870B5" w:rsidRDefault="00A870B5" w:rsidP="00A870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Республики Бурятия, иных объединениях муниципальных образований, а также в их органах управления;</w:t>
      </w:r>
    </w:p>
    <w:p w:rsidR="00A870B5" w:rsidRDefault="00A870B5" w:rsidP="00A870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870B5" w:rsidRDefault="00A870B5" w:rsidP="00A870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иные случаи, предусмотренные федеральными законами;</w:t>
      </w:r>
    </w:p>
    <w:p w:rsidR="00A870B5" w:rsidRDefault="00A870B5" w:rsidP="00A870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870B5" w:rsidRDefault="00A870B5" w:rsidP="00A870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Федерации»;</w:t>
      </w:r>
    </w:p>
    <w:p w:rsidR="00A870B5" w:rsidRPr="0077650B" w:rsidRDefault="00A870B5" w:rsidP="00A870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7650B">
        <w:rPr>
          <w:color w:val="000000"/>
          <w:sz w:val="28"/>
          <w:szCs w:val="28"/>
        </w:rPr>
        <w:t>б) исключить часть 12;</w:t>
      </w:r>
    </w:p>
    <w:p w:rsidR="00A870B5" w:rsidRPr="00A870B5" w:rsidRDefault="00A870B5" w:rsidP="00A870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870B5" w:rsidRDefault="00A870B5" w:rsidP="00A870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1629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в части 1 статьи 56 слова «со дня» </w:t>
      </w:r>
      <w:proofErr w:type="gramStart"/>
      <w:r>
        <w:rPr>
          <w:color w:val="000000"/>
          <w:sz w:val="28"/>
          <w:szCs w:val="28"/>
        </w:rPr>
        <w:t>заменить на слово</w:t>
      </w:r>
      <w:proofErr w:type="gramEnd"/>
      <w:r>
        <w:rPr>
          <w:color w:val="000000"/>
          <w:sz w:val="28"/>
          <w:szCs w:val="28"/>
        </w:rPr>
        <w:t xml:space="preserve"> «после».</w:t>
      </w:r>
    </w:p>
    <w:p w:rsidR="00A870B5" w:rsidRPr="00551DFF" w:rsidRDefault="00A870B5" w:rsidP="00A870B5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870B5" w:rsidRDefault="00A870B5" w:rsidP="00A870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Назначить публичные слушания по проекту внесения изменений и дополнений в Устав муниципального образования сельско</w:t>
      </w:r>
      <w:r w:rsidRPr="00551DF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поселени</w:t>
      </w:r>
      <w:r w:rsidRPr="00551DF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«</w:t>
      </w:r>
      <w:r w:rsidRPr="007010DD">
        <w:rPr>
          <w:color w:val="000000"/>
          <w:sz w:val="28"/>
          <w:szCs w:val="28"/>
        </w:rPr>
        <w:t>Байкальское</w:t>
      </w:r>
      <w:r>
        <w:rPr>
          <w:color w:val="000000"/>
          <w:sz w:val="28"/>
          <w:szCs w:val="28"/>
        </w:rPr>
        <w:t xml:space="preserve"> эвенкийское» по адресу: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r w:rsidRPr="007010DD">
        <w:rPr>
          <w:color w:val="000000"/>
          <w:sz w:val="28"/>
          <w:szCs w:val="28"/>
        </w:rPr>
        <w:t xml:space="preserve">Байкальское, </w:t>
      </w:r>
      <w:r w:rsidR="004F253D">
        <w:rPr>
          <w:color w:val="000000"/>
          <w:sz w:val="28"/>
          <w:szCs w:val="28"/>
        </w:rPr>
        <w:t>пер. Школьный д.2.</w:t>
      </w:r>
    </w:p>
    <w:p w:rsidR="00A870B5" w:rsidRDefault="00A870B5" w:rsidP="00A870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Установить проведение публичных слушаний </w:t>
      </w:r>
      <w:r w:rsidR="004F253D">
        <w:rPr>
          <w:color w:val="000000"/>
          <w:sz w:val="28"/>
          <w:szCs w:val="28"/>
        </w:rPr>
        <w:t xml:space="preserve"> 31 июля 2020 года в 15 часов 00 минут.</w:t>
      </w:r>
    </w:p>
    <w:p w:rsidR="00A870B5" w:rsidRDefault="00A870B5" w:rsidP="00A870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Установить срок для подачи письменных предложений по проекту внесения изменений и дополнений в Устав муниципального образования сельское поселение «</w:t>
      </w:r>
      <w:r w:rsidRPr="007010DD">
        <w:rPr>
          <w:color w:val="000000"/>
          <w:sz w:val="28"/>
          <w:szCs w:val="28"/>
        </w:rPr>
        <w:t>Байкальское</w:t>
      </w:r>
      <w:r>
        <w:rPr>
          <w:color w:val="000000"/>
          <w:sz w:val="28"/>
          <w:szCs w:val="28"/>
        </w:rPr>
        <w:t xml:space="preserve"> эвенкийское» </w:t>
      </w:r>
      <w:r w:rsidR="004F253D">
        <w:rPr>
          <w:color w:val="000000"/>
          <w:sz w:val="28"/>
          <w:szCs w:val="28"/>
        </w:rPr>
        <w:t>до 30 июля 2020 года</w:t>
      </w:r>
      <w:r>
        <w:rPr>
          <w:color w:val="000000"/>
          <w:sz w:val="28"/>
          <w:szCs w:val="28"/>
        </w:rPr>
        <w:t>.</w:t>
      </w:r>
    </w:p>
    <w:p w:rsidR="00A870B5" w:rsidRDefault="00A870B5" w:rsidP="00A870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Утвердить состав комиссии по проведению публичных слушаний согласно приложению 1 настоящему решению.</w:t>
      </w:r>
    </w:p>
    <w:p w:rsidR="00A870B5" w:rsidRDefault="00A870B5" w:rsidP="00A870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Утвердить Порядок учета предложений по проекту внесения изменений и дополнений в Устав муниципального образования сельское поселение «</w:t>
      </w:r>
      <w:r w:rsidRPr="007010DD">
        <w:rPr>
          <w:color w:val="000000"/>
          <w:sz w:val="28"/>
          <w:szCs w:val="28"/>
        </w:rPr>
        <w:t>Байкальское</w:t>
      </w:r>
      <w:r>
        <w:rPr>
          <w:color w:val="000000"/>
          <w:sz w:val="28"/>
          <w:szCs w:val="28"/>
        </w:rPr>
        <w:t xml:space="preserve"> эвенкийское»  и участия граждан в его обсуждении согласно приложению 2 к настоящему решению.</w:t>
      </w:r>
    </w:p>
    <w:p w:rsidR="00A870B5" w:rsidRDefault="00A870B5" w:rsidP="00A870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Настоящее решение вступает в силу со дня его принятия и подлежит обнародованию в муниципальном образовании сельско</w:t>
      </w:r>
      <w:r w:rsidRPr="00551DF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поселени</w:t>
      </w:r>
      <w:r w:rsidRPr="00551DFF">
        <w:rPr>
          <w:color w:val="000000"/>
          <w:sz w:val="28"/>
          <w:szCs w:val="28"/>
        </w:rPr>
        <w:t>е</w:t>
      </w:r>
      <w:r w:rsidRPr="00DC3D6B">
        <w:rPr>
          <w:color w:val="000000"/>
          <w:sz w:val="28"/>
          <w:szCs w:val="28"/>
        </w:rPr>
        <w:t xml:space="preserve"> </w:t>
      </w:r>
      <w:r w:rsidRPr="007010DD">
        <w:rPr>
          <w:color w:val="000000"/>
          <w:sz w:val="28"/>
          <w:szCs w:val="28"/>
        </w:rPr>
        <w:t>“Б</w:t>
      </w:r>
      <w:r w:rsidRPr="00DC3D6B">
        <w:rPr>
          <w:color w:val="000000"/>
          <w:sz w:val="28"/>
          <w:szCs w:val="28"/>
        </w:rPr>
        <w:t>айкальское</w:t>
      </w:r>
      <w:r>
        <w:rPr>
          <w:color w:val="000000"/>
          <w:sz w:val="28"/>
          <w:szCs w:val="28"/>
        </w:rPr>
        <w:t xml:space="preserve"> эвенкийское”.</w:t>
      </w:r>
    </w:p>
    <w:p w:rsidR="00A870B5" w:rsidRDefault="00A870B5" w:rsidP="00A870B5">
      <w:pPr>
        <w:ind w:firstLine="709"/>
        <w:jc w:val="both"/>
        <w:rPr>
          <w:sz w:val="28"/>
          <w:szCs w:val="28"/>
        </w:rPr>
      </w:pPr>
    </w:p>
    <w:p w:rsidR="00A870B5" w:rsidRDefault="00A870B5" w:rsidP="00A870B5">
      <w:pPr>
        <w:ind w:firstLine="709"/>
        <w:jc w:val="both"/>
        <w:rPr>
          <w:sz w:val="28"/>
          <w:szCs w:val="28"/>
        </w:rPr>
      </w:pPr>
    </w:p>
    <w:p w:rsidR="00A870B5" w:rsidRDefault="00A870B5" w:rsidP="00A870B5">
      <w:pPr>
        <w:jc w:val="both"/>
        <w:rPr>
          <w:sz w:val="28"/>
          <w:szCs w:val="28"/>
        </w:rPr>
      </w:pPr>
    </w:p>
    <w:p w:rsidR="00A870B5" w:rsidRPr="00F42B90" w:rsidRDefault="00A870B5" w:rsidP="00A870B5">
      <w:pPr>
        <w:jc w:val="both"/>
        <w:rPr>
          <w:b/>
          <w:sz w:val="28"/>
          <w:szCs w:val="28"/>
        </w:rPr>
      </w:pPr>
      <w:r w:rsidRPr="00F42B90">
        <w:rPr>
          <w:b/>
          <w:sz w:val="28"/>
          <w:szCs w:val="28"/>
        </w:rPr>
        <w:t>Председатель Совета депутатов</w:t>
      </w:r>
    </w:p>
    <w:p w:rsidR="00A870B5" w:rsidRPr="00F42B90" w:rsidRDefault="00A870B5" w:rsidP="00A870B5">
      <w:pPr>
        <w:jc w:val="both"/>
        <w:rPr>
          <w:b/>
          <w:sz w:val="28"/>
          <w:szCs w:val="28"/>
        </w:rPr>
      </w:pPr>
      <w:r w:rsidRPr="00F42B90">
        <w:rPr>
          <w:b/>
          <w:sz w:val="28"/>
          <w:szCs w:val="28"/>
        </w:rPr>
        <w:t>муниципального образования</w:t>
      </w:r>
    </w:p>
    <w:p w:rsidR="00A870B5" w:rsidRPr="00F42B90" w:rsidRDefault="00A870B5" w:rsidP="00A870B5">
      <w:pPr>
        <w:jc w:val="both"/>
        <w:rPr>
          <w:b/>
          <w:sz w:val="28"/>
          <w:szCs w:val="28"/>
        </w:rPr>
      </w:pPr>
      <w:r w:rsidRPr="00F42B90">
        <w:rPr>
          <w:b/>
          <w:sz w:val="28"/>
          <w:szCs w:val="28"/>
        </w:rPr>
        <w:t>сельское поселение</w:t>
      </w:r>
    </w:p>
    <w:p w:rsidR="00A870B5" w:rsidRPr="00F42B90" w:rsidRDefault="00A870B5" w:rsidP="00A870B5">
      <w:pPr>
        <w:jc w:val="both"/>
        <w:rPr>
          <w:b/>
          <w:sz w:val="28"/>
          <w:szCs w:val="28"/>
        </w:rPr>
      </w:pPr>
      <w:r w:rsidRPr="00F42B90">
        <w:rPr>
          <w:b/>
          <w:sz w:val="28"/>
          <w:szCs w:val="28"/>
        </w:rPr>
        <w:t>«</w:t>
      </w:r>
      <w:r w:rsidRPr="00DC3D6B">
        <w:rPr>
          <w:b/>
          <w:sz w:val="28"/>
          <w:szCs w:val="28"/>
        </w:rPr>
        <w:t>Байкальское</w:t>
      </w:r>
      <w:r w:rsidRPr="00F42B90">
        <w:rPr>
          <w:b/>
          <w:sz w:val="28"/>
          <w:szCs w:val="28"/>
        </w:rPr>
        <w:t xml:space="preserve"> эвенкийское</w:t>
      </w:r>
      <w:r w:rsidRPr="00551DFF">
        <w:rPr>
          <w:b/>
          <w:sz w:val="28"/>
          <w:szCs w:val="28"/>
        </w:rPr>
        <w:t>»                                                                  А.И. Буравлев</w:t>
      </w:r>
    </w:p>
    <w:p w:rsidR="00A870B5" w:rsidRPr="00F42B90" w:rsidRDefault="00A870B5" w:rsidP="00A870B5">
      <w:pPr>
        <w:jc w:val="both"/>
        <w:rPr>
          <w:b/>
          <w:sz w:val="28"/>
          <w:szCs w:val="28"/>
        </w:rPr>
      </w:pPr>
    </w:p>
    <w:p w:rsidR="00A870B5" w:rsidRDefault="00A870B5" w:rsidP="00A870B5">
      <w:pPr>
        <w:jc w:val="both"/>
        <w:rPr>
          <w:sz w:val="28"/>
          <w:szCs w:val="28"/>
        </w:rPr>
      </w:pPr>
    </w:p>
    <w:p w:rsidR="00A870B5" w:rsidRDefault="00A870B5" w:rsidP="00A870B5">
      <w:pPr>
        <w:jc w:val="both"/>
        <w:rPr>
          <w:sz w:val="28"/>
          <w:szCs w:val="28"/>
        </w:rPr>
      </w:pPr>
    </w:p>
    <w:p w:rsidR="00A870B5" w:rsidRDefault="00A870B5" w:rsidP="00A870B5">
      <w:pPr>
        <w:spacing w:line="360" w:lineRule="exact"/>
        <w:ind w:left="709"/>
        <w:rPr>
          <w:sz w:val="28"/>
          <w:szCs w:val="28"/>
        </w:rPr>
      </w:pPr>
    </w:p>
    <w:p w:rsidR="00A870B5" w:rsidRDefault="00A870B5" w:rsidP="00A870B5">
      <w:pPr>
        <w:spacing w:line="360" w:lineRule="exact"/>
        <w:ind w:left="709"/>
        <w:rPr>
          <w:sz w:val="28"/>
          <w:szCs w:val="28"/>
        </w:rPr>
      </w:pPr>
    </w:p>
    <w:p w:rsidR="00A870B5" w:rsidRDefault="00A870B5" w:rsidP="00A870B5">
      <w:pPr>
        <w:spacing w:line="360" w:lineRule="exact"/>
        <w:ind w:left="709"/>
        <w:rPr>
          <w:sz w:val="28"/>
          <w:szCs w:val="28"/>
        </w:rPr>
      </w:pPr>
    </w:p>
    <w:p w:rsidR="00A870B5" w:rsidRDefault="00A870B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Default="008755C5" w:rsidP="00A870B5">
      <w:pPr>
        <w:ind w:firstLine="720"/>
        <w:jc w:val="right"/>
        <w:rPr>
          <w:bCs/>
          <w:color w:val="000000"/>
        </w:rPr>
      </w:pPr>
    </w:p>
    <w:p w:rsidR="008755C5" w:rsidRPr="00151077" w:rsidRDefault="008755C5" w:rsidP="00A870B5">
      <w:pPr>
        <w:ind w:firstLine="720"/>
        <w:jc w:val="right"/>
        <w:rPr>
          <w:bCs/>
          <w:color w:val="000000"/>
        </w:rPr>
      </w:pPr>
    </w:p>
    <w:p w:rsidR="00A870B5" w:rsidRPr="00151077" w:rsidRDefault="00A870B5" w:rsidP="00A870B5">
      <w:pPr>
        <w:ind w:firstLine="720"/>
        <w:jc w:val="right"/>
        <w:rPr>
          <w:bCs/>
          <w:color w:val="000000"/>
        </w:rPr>
      </w:pPr>
    </w:p>
    <w:p w:rsidR="00A870B5" w:rsidRPr="00DC3D6B" w:rsidRDefault="00A870B5" w:rsidP="00A870B5">
      <w:pPr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</w:t>
      </w:r>
      <w:r w:rsidRPr="00DC3D6B">
        <w:rPr>
          <w:bCs/>
          <w:color w:val="000000"/>
        </w:rPr>
        <w:t>2</w:t>
      </w:r>
    </w:p>
    <w:p w:rsidR="00A870B5" w:rsidRDefault="00A870B5" w:rsidP="00A870B5">
      <w:pPr>
        <w:pStyle w:val="21"/>
        <w:spacing w:after="0" w:line="240" w:lineRule="auto"/>
        <w:ind w:left="0" w:firstLine="709"/>
        <w:jc w:val="right"/>
        <w:rPr>
          <w:bCs/>
          <w:color w:val="000000"/>
        </w:rPr>
      </w:pPr>
      <w:r>
        <w:rPr>
          <w:bCs/>
          <w:color w:val="000000"/>
        </w:rPr>
        <w:t>к решению Совета депутатов</w:t>
      </w:r>
    </w:p>
    <w:p w:rsidR="00A870B5" w:rsidRDefault="00A870B5" w:rsidP="00A870B5">
      <w:pPr>
        <w:pStyle w:val="21"/>
        <w:spacing w:after="0" w:line="240" w:lineRule="auto"/>
        <w:ind w:left="0" w:firstLine="709"/>
        <w:jc w:val="right"/>
        <w:rPr>
          <w:bCs/>
          <w:color w:val="000000"/>
        </w:rPr>
      </w:pPr>
      <w:r>
        <w:rPr>
          <w:bCs/>
          <w:color w:val="000000"/>
        </w:rPr>
        <w:t xml:space="preserve">муниципального образования </w:t>
      </w:r>
    </w:p>
    <w:p w:rsidR="00A870B5" w:rsidRDefault="00A870B5" w:rsidP="00A870B5">
      <w:pPr>
        <w:pStyle w:val="21"/>
        <w:spacing w:after="0" w:line="240" w:lineRule="auto"/>
        <w:ind w:left="0" w:firstLine="709"/>
        <w:jc w:val="right"/>
        <w:rPr>
          <w:bCs/>
          <w:color w:val="000000"/>
        </w:rPr>
      </w:pPr>
      <w:r>
        <w:rPr>
          <w:bCs/>
          <w:color w:val="000000"/>
        </w:rPr>
        <w:t xml:space="preserve">сельское поселение </w:t>
      </w:r>
    </w:p>
    <w:p w:rsidR="00A870B5" w:rsidRDefault="00A870B5" w:rsidP="00A870B5">
      <w:pPr>
        <w:pStyle w:val="21"/>
        <w:spacing w:after="0" w:line="240" w:lineRule="auto"/>
        <w:ind w:left="0" w:firstLine="709"/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Pr="00551DFF">
        <w:rPr>
          <w:bCs/>
          <w:color w:val="000000"/>
        </w:rPr>
        <w:t>Байкальское</w:t>
      </w:r>
      <w:r>
        <w:rPr>
          <w:bCs/>
          <w:color w:val="000000"/>
        </w:rPr>
        <w:t xml:space="preserve"> эвенкийское»</w:t>
      </w:r>
    </w:p>
    <w:p w:rsidR="00A870B5" w:rsidRPr="00551DFF" w:rsidRDefault="004F253D" w:rsidP="00A870B5">
      <w:pPr>
        <w:pStyle w:val="21"/>
        <w:spacing w:after="0" w:line="240" w:lineRule="auto"/>
        <w:ind w:left="0"/>
        <w:jc w:val="right"/>
        <w:rPr>
          <w:bCs/>
          <w:color w:val="000000"/>
        </w:rPr>
      </w:pPr>
      <w:r>
        <w:rPr>
          <w:bCs/>
          <w:color w:val="000000"/>
        </w:rPr>
        <w:t>от 17.07.2020 года № 42</w:t>
      </w:r>
    </w:p>
    <w:p w:rsidR="00A870B5" w:rsidRPr="00551DFF" w:rsidRDefault="00A870B5" w:rsidP="00A870B5">
      <w:pPr>
        <w:pStyle w:val="21"/>
        <w:spacing w:after="0" w:line="240" w:lineRule="auto"/>
        <w:ind w:left="0"/>
        <w:jc w:val="center"/>
        <w:rPr>
          <w:bCs/>
          <w:color w:val="000000"/>
        </w:rPr>
      </w:pPr>
    </w:p>
    <w:p w:rsidR="00A870B5" w:rsidRDefault="00A870B5" w:rsidP="00A870B5">
      <w:pPr>
        <w:pStyle w:val="21"/>
        <w:spacing w:after="0" w:line="240" w:lineRule="auto"/>
        <w:ind w:left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Состав комиссии по проведению публичных слушаний</w:t>
      </w:r>
      <w:r>
        <w:rPr>
          <w:b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по проекту внесения изменений и дополнений </w:t>
      </w:r>
    </w:p>
    <w:p w:rsidR="00A870B5" w:rsidRDefault="00A870B5" w:rsidP="00A870B5">
      <w:pPr>
        <w:pStyle w:val="21"/>
        <w:spacing w:after="0" w:line="240" w:lineRule="auto"/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 Устав  </w:t>
      </w:r>
      <w:r>
        <w:rPr>
          <w:b/>
          <w:color w:val="000000"/>
          <w:sz w:val="26"/>
          <w:szCs w:val="26"/>
        </w:rPr>
        <w:t xml:space="preserve">муниципального образования </w:t>
      </w:r>
    </w:p>
    <w:p w:rsidR="00A870B5" w:rsidRDefault="00A870B5" w:rsidP="00A870B5">
      <w:pPr>
        <w:pStyle w:val="21"/>
        <w:spacing w:after="0" w:line="240" w:lineRule="auto"/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сельское поселение «</w:t>
      </w:r>
      <w:r w:rsidRPr="00551DFF">
        <w:rPr>
          <w:b/>
          <w:color w:val="000000"/>
          <w:sz w:val="26"/>
          <w:szCs w:val="26"/>
        </w:rPr>
        <w:t>Байкаль</w:t>
      </w:r>
      <w:r w:rsidR="00805653">
        <w:rPr>
          <w:b/>
          <w:color w:val="000000"/>
          <w:sz w:val="26"/>
          <w:szCs w:val="26"/>
        </w:rPr>
        <w:t>с</w:t>
      </w:r>
      <w:r w:rsidRPr="00551DFF">
        <w:rPr>
          <w:b/>
          <w:color w:val="000000"/>
          <w:sz w:val="26"/>
          <w:szCs w:val="26"/>
        </w:rPr>
        <w:t>кое</w:t>
      </w:r>
      <w:r>
        <w:rPr>
          <w:b/>
          <w:color w:val="000000"/>
          <w:sz w:val="26"/>
          <w:szCs w:val="26"/>
        </w:rPr>
        <w:t xml:space="preserve"> эвенкийское» </w:t>
      </w:r>
    </w:p>
    <w:p w:rsidR="00A870B5" w:rsidRDefault="00A870B5" w:rsidP="00A870B5">
      <w:pPr>
        <w:pStyle w:val="21"/>
        <w:spacing w:line="240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</w:p>
    <w:p w:rsidR="00A870B5" w:rsidRDefault="00805653" w:rsidP="00A870B5">
      <w:pPr>
        <w:pStyle w:val="2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F253D">
        <w:rPr>
          <w:sz w:val="26"/>
          <w:szCs w:val="26"/>
        </w:rPr>
        <w:t xml:space="preserve">Буравлев Анатолий Иванович </w:t>
      </w:r>
      <w:r>
        <w:rPr>
          <w:sz w:val="26"/>
          <w:szCs w:val="26"/>
        </w:rPr>
        <w:t>- председатель комиссии</w:t>
      </w:r>
    </w:p>
    <w:p w:rsidR="00A870B5" w:rsidRDefault="00A870B5" w:rsidP="00A870B5">
      <w:pPr>
        <w:pStyle w:val="2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05653">
        <w:rPr>
          <w:sz w:val="26"/>
          <w:szCs w:val="26"/>
        </w:rPr>
        <w:t xml:space="preserve"> </w:t>
      </w:r>
      <w:proofErr w:type="spellStart"/>
      <w:r w:rsidR="004F253D">
        <w:rPr>
          <w:sz w:val="26"/>
          <w:szCs w:val="26"/>
        </w:rPr>
        <w:t>Бовкун</w:t>
      </w:r>
      <w:proofErr w:type="spellEnd"/>
      <w:r w:rsidR="004F253D">
        <w:rPr>
          <w:sz w:val="26"/>
          <w:szCs w:val="26"/>
        </w:rPr>
        <w:t xml:space="preserve"> Полина Михайловна</w:t>
      </w:r>
    </w:p>
    <w:p w:rsidR="00A870B5" w:rsidRPr="00151077" w:rsidRDefault="00A870B5" w:rsidP="00A870B5">
      <w:pPr>
        <w:pStyle w:val="2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05653">
        <w:rPr>
          <w:sz w:val="26"/>
          <w:szCs w:val="26"/>
        </w:rPr>
        <w:t xml:space="preserve"> </w:t>
      </w:r>
      <w:proofErr w:type="spellStart"/>
      <w:r w:rsidR="004F253D">
        <w:rPr>
          <w:sz w:val="26"/>
          <w:szCs w:val="26"/>
        </w:rPr>
        <w:t>Бикетова</w:t>
      </w:r>
      <w:proofErr w:type="spellEnd"/>
      <w:r w:rsidR="004F253D">
        <w:rPr>
          <w:sz w:val="26"/>
          <w:szCs w:val="26"/>
        </w:rPr>
        <w:t xml:space="preserve"> Анна Николаевна</w:t>
      </w:r>
    </w:p>
    <w:p w:rsidR="00A870B5" w:rsidRPr="00151077" w:rsidRDefault="00805653" w:rsidP="00A870B5">
      <w:pPr>
        <w:pStyle w:val="2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F253D">
        <w:rPr>
          <w:sz w:val="26"/>
          <w:szCs w:val="26"/>
        </w:rPr>
        <w:t>Татарникова Валентина Павловна</w:t>
      </w:r>
    </w:p>
    <w:p w:rsidR="00A870B5" w:rsidRDefault="00A870B5" w:rsidP="00A870B5">
      <w:pPr>
        <w:ind w:firstLine="99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A870B5" w:rsidRDefault="00A870B5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805653" w:rsidRDefault="00805653" w:rsidP="00A870B5">
      <w:pPr>
        <w:pStyle w:val="21"/>
        <w:spacing w:line="240" w:lineRule="auto"/>
        <w:ind w:firstLine="709"/>
        <w:jc w:val="right"/>
        <w:rPr>
          <w:bCs/>
          <w:color w:val="000000"/>
        </w:rPr>
      </w:pPr>
    </w:p>
    <w:p w:rsidR="00A870B5" w:rsidRPr="00551DFF" w:rsidRDefault="00A870B5" w:rsidP="00A870B5">
      <w:pPr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</w:t>
      </w:r>
      <w:r w:rsidRPr="00551DFF">
        <w:rPr>
          <w:bCs/>
          <w:color w:val="000000"/>
        </w:rPr>
        <w:t>2</w:t>
      </w:r>
    </w:p>
    <w:p w:rsidR="00A870B5" w:rsidRDefault="00A870B5" w:rsidP="00A870B5">
      <w:pPr>
        <w:pStyle w:val="21"/>
        <w:spacing w:after="0" w:line="240" w:lineRule="auto"/>
        <w:ind w:left="0" w:firstLine="709"/>
        <w:jc w:val="right"/>
        <w:rPr>
          <w:bCs/>
          <w:color w:val="000000"/>
        </w:rPr>
      </w:pPr>
      <w:r>
        <w:rPr>
          <w:bCs/>
          <w:color w:val="000000"/>
        </w:rPr>
        <w:t>к решению Совета депутатов</w:t>
      </w:r>
    </w:p>
    <w:p w:rsidR="00A870B5" w:rsidRDefault="00A870B5" w:rsidP="00A870B5">
      <w:pPr>
        <w:pStyle w:val="21"/>
        <w:spacing w:after="0" w:line="240" w:lineRule="auto"/>
        <w:ind w:left="0" w:firstLine="709"/>
        <w:jc w:val="right"/>
        <w:rPr>
          <w:bCs/>
          <w:color w:val="000000"/>
        </w:rPr>
      </w:pPr>
      <w:r>
        <w:rPr>
          <w:bCs/>
          <w:color w:val="000000"/>
        </w:rPr>
        <w:t xml:space="preserve">муниципального образования </w:t>
      </w:r>
    </w:p>
    <w:p w:rsidR="00A870B5" w:rsidRDefault="00A870B5" w:rsidP="00A870B5">
      <w:pPr>
        <w:pStyle w:val="21"/>
        <w:spacing w:after="0" w:line="240" w:lineRule="auto"/>
        <w:ind w:left="0" w:firstLine="709"/>
        <w:jc w:val="right"/>
        <w:rPr>
          <w:bCs/>
          <w:color w:val="000000"/>
        </w:rPr>
      </w:pPr>
      <w:r>
        <w:rPr>
          <w:bCs/>
          <w:color w:val="000000"/>
        </w:rPr>
        <w:t xml:space="preserve">сельское поселение </w:t>
      </w:r>
    </w:p>
    <w:p w:rsidR="00A870B5" w:rsidRDefault="00A870B5" w:rsidP="00A870B5">
      <w:pPr>
        <w:pStyle w:val="21"/>
        <w:spacing w:after="0" w:line="240" w:lineRule="auto"/>
        <w:ind w:left="0" w:firstLine="709"/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Pr="00551DFF">
        <w:rPr>
          <w:bCs/>
          <w:color w:val="000000"/>
        </w:rPr>
        <w:t>Байкальское</w:t>
      </w:r>
      <w:r>
        <w:rPr>
          <w:bCs/>
          <w:color w:val="000000"/>
        </w:rPr>
        <w:t xml:space="preserve"> эвенкийское»</w:t>
      </w:r>
    </w:p>
    <w:p w:rsidR="00A870B5" w:rsidRDefault="004F253D" w:rsidP="00A870B5">
      <w:pPr>
        <w:pStyle w:val="21"/>
        <w:spacing w:after="0" w:line="240" w:lineRule="auto"/>
        <w:ind w:left="0" w:firstLine="709"/>
        <w:jc w:val="right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>от  17.07.2020 года № 42</w:t>
      </w:r>
      <w:r w:rsidR="00A870B5">
        <w:rPr>
          <w:bCs/>
          <w:color w:val="000000"/>
        </w:rPr>
        <w:t xml:space="preserve"> </w:t>
      </w:r>
    </w:p>
    <w:p w:rsidR="00A870B5" w:rsidRDefault="00A870B5" w:rsidP="00A870B5">
      <w:pPr>
        <w:ind w:firstLine="300"/>
        <w:jc w:val="center"/>
        <w:rPr>
          <w:b/>
          <w:bCs/>
          <w:color w:val="000000"/>
          <w:sz w:val="26"/>
          <w:szCs w:val="26"/>
        </w:rPr>
      </w:pPr>
      <w:r>
        <w:rPr>
          <w:color w:val="000000"/>
        </w:rPr>
        <w:br/>
      </w:r>
      <w:r>
        <w:rPr>
          <w:b/>
          <w:bCs/>
          <w:color w:val="000000"/>
          <w:sz w:val="26"/>
          <w:szCs w:val="26"/>
        </w:rPr>
        <w:t>Порядок</w:t>
      </w:r>
      <w:r>
        <w:rPr>
          <w:b/>
          <w:bCs/>
          <w:color w:val="000000"/>
          <w:sz w:val="26"/>
          <w:szCs w:val="26"/>
        </w:rPr>
        <w:br/>
        <w:t>учета предложений по проекту внесения изменений и дополнений</w:t>
      </w:r>
    </w:p>
    <w:p w:rsidR="00A870B5" w:rsidRDefault="00A870B5" w:rsidP="00A870B5">
      <w:pPr>
        <w:pStyle w:val="21"/>
        <w:spacing w:after="0" w:line="240" w:lineRule="auto"/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 Устав  </w:t>
      </w:r>
      <w:r>
        <w:rPr>
          <w:b/>
          <w:color w:val="000000"/>
          <w:sz w:val="26"/>
          <w:szCs w:val="26"/>
        </w:rPr>
        <w:t xml:space="preserve">муниципального образования </w:t>
      </w:r>
    </w:p>
    <w:p w:rsidR="00A870B5" w:rsidRDefault="00A870B5" w:rsidP="00A870B5">
      <w:pPr>
        <w:pStyle w:val="21"/>
        <w:spacing w:after="0" w:line="240" w:lineRule="auto"/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сельское поселение «</w:t>
      </w:r>
      <w:r w:rsidRPr="00551DFF">
        <w:rPr>
          <w:b/>
          <w:color w:val="000000"/>
          <w:sz w:val="26"/>
          <w:szCs w:val="26"/>
        </w:rPr>
        <w:t>Байкальское</w:t>
      </w:r>
      <w:r>
        <w:rPr>
          <w:b/>
          <w:color w:val="000000"/>
          <w:sz w:val="26"/>
          <w:szCs w:val="26"/>
        </w:rPr>
        <w:t xml:space="preserve"> эвенкийское» </w:t>
      </w:r>
    </w:p>
    <w:p w:rsidR="00A870B5" w:rsidRDefault="00A870B5" w:rsidP="00A870B5">
      <w:pPr>
        <w:pStyle w:val="21"/>
        <w:tabs>
          <w:tab w:val="left" w:pos="284"/>
        </w:tabs>
        <w:spacing w:after="0" w:line="240" w:lineRule="auto"/>
        <w:ind w:left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 участия граждан в его обсуждении</w:t>
      </w:r>
    </w:p>
    <w:p w:rsidR="00A870B5" w:rsidRDefault="00A870B5" w:rsidP="00A870B5">
      <w:pPr>
        <w:ind w:firstLine="709"/>
        <w:jc w:val="both"/>
        <w:rPr>
          <w:color w:val="000000"/>
          <w:sz w:val="28"/>
          <w:szCs w:val="28"/>
        </w:rPr>
      </w:pPr>
    </w:p>
    <w:p w:rsidR="00A870B5" w:rsidRDefault="00A870B5" w:rsidP="00A870B5">
      <w:pPr>
        <w:pStyle w:val="21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Проект изменений и дополнений в Устав муниципального образования сельское поселение «</w:t>
      </w:r>
      <w:r w:rsidRPr="00DC3D6B">
        <w:rPr>
          <w:color w:val="000000"/>
          <w:sz w:val="26"/>
          <w:szCs w:val="26"/>
        </w:rPr>
        <w:t>Байкальское</w:t>
      </w:r>
      <w:r>
        <w:rPr>
          <w:color w:val="000000"/>
          <w:sz w:val="26"/>
          <w:szCs w:val="26"/>
        </w:rPr>
        <w:t xml:space="preserve"> эвенкийское»  (далее - проект Устава) не </w:t>
      </w:r>
      <w:proofErr w:type="gramStart"/>
      <w:r>
        <w:rPr>
          <w:color w:val="000000"/>
          <w:sz w:val="26"/>
          <w:szCs w:val="26"/>
        </w:rPr>
        <w:t>позднее</w:t>
      </w:r>
      <w:proofErr w:type="gramEnd"/>
      <w:r>
        <w:rPr>
          <w:color w:val="000000"/>
          <w:sz w:val="26"/>
          <w:szCs w:val="26"/>
        </w:rPr>
        <w:t xml:space="preserve"> чем за 30 дней до дня рассмотрения вопроса о принятии проекта изменений и дополнений в Устав муниципального образования сельское поселение «</w:t>
      </w:r>
      <w:r w:rsidRPr="00DC3D6B">
        <w:rPr>
          <w:color w:val="000000"/>
          <w:sz w:val="26"/>
          <w:szCs w:val="26"/>
        </w:rPr>
        <w:t>Байкальское</w:t>
      </w:r>
      <w:r>
        <w:rPr>
          <w:color w:val="000000"/>
          <w:sz w:val="26"/>
          <w:szCs w:val="26"/>
        </w:rPr>
        <w:t xml:space="preserve"> эвенкийское» на сессии Совета депутатов муниципального образования сельское поселение «</w:t>
      </w:r>
      <w:r w:rsidRPr="00DC3D6B">
        <w:rPr>
          <w:color w:val="000000"/>
          <w:sz w:val="26"/>
          <w:szCs w:val="26"/>
        </w:rPr>
        <w:t xml:space="preserve">Байкальское </w:t>
      </w:r>
      <w:r>
        <w:rPr>
          <w:color w:val="000000"/>
          <w:sz w:val="26"/>
          <w:szCs w:val="26"/>
        </w:rPr>
        <w:t>эвенкийское» подлежит официальному обнародованию.</w:t>
      </w:r>
    </w:p>
    <w:p w:rsidR="00A870B5" w:rsidRDefault="00A870B5" w:rsidP="00A870B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Граждане, проживающие на территории муниципального образования сельское поселение «</w:t>
      </w:r>
      <w:r w:rsidRPr="00DC3D6B">
        <w:rPr>
          <w:color w:val="000000"/>
          <w:sz w:val="26"/>
          <w:szCs w:val="26"/>
        </w:rPr>
        <w:t>Байкальское</w:t>
      </w:r>
      <w:r>
        <w:rPr>
          <w:color w:val="000000"/>
          <w:sz w:val="26"/>
          <w:szCs w:val="26"/>
        </w:rPr>
        <w:t xml:space="preserve"> эвенкийское» и обладающие избирательным правом, вправе принять участие в обсуждении проекта внесения изменений и дополнений в Устав путем внесения предложений к указанному проекту внесения изменений и дополнений в Устав. Предложения принимаются и регистрируются Советом депутатов муниципального образования сельское поселение «</w:t>
      </w:r>
      <w:r w:rsidRPr="00DC3D6B">
        <w:rPr>
          <w:color w:val="000000"/>
          <w:sz w:val="26"/>
          <w:szCs w:val="26"/>
        </w:rPr>
        <w:t xml:space="preserve">Байкальское </w:t>
      </w:r>
      <w:r>
        <w:rPr>
          <w:color w:val="000000"/>
          <w:sz w:val="26"/>
          <w:szCs w:val="26"/>
        </w:rPr>
        <w:t xml:space="preserve">эвенкийское» по адресу: </w:t>
      </w:r>
      <w:r w:rsidR="00805653" w:rsidRPr="004F253D">
        <w:rPr>
          <w:color w:val="000000"/>
          <w:sz w:val="26"/>
          <w:szCs w:val="26"/>
        </w:rPr>
        <w:t>671720, Республика Бурятия, Северо-Байкальский район</w:t>
      </w:r>
      <w:r w:rsidRPr="004F253D">
        <w:rPr>
          <w:color w:val="000000"/>
          <w:sz w:val="26"/>
          <w:szCs w:val="26"/>
        </w:rPr>
        <w:t>,</w:t>
      </w:r>
      <w:r w:rsidR="00805653" w:rsidRPr="004F253D">
        <w:rPr>
          <w:color w:val="000000"/>
          <w:sz w:val="26"/>
          <w:szCs w:val="26"/>
        </w:rPr>
        <w:t xml:space="preserve"> с</w:t>
      </w:r>
      <w:proofErr w:type="gramStart"/>
      <w:r w:rsidR="00805653" w:rsidRPr="004F253D">
        <w:rPr>
          <w:color w:val="000000"/>
          <w:sz w:val="26"/>
          <w:szCs w:val="26"/>
        </w:rPr>
        <w:t>.Б</w:t>
      </w:r>
      <w:proofErr w:type="gramEnd"/>
      <w:r w:rsidR="00805653" w:rsidRPr="004F253D">
        <w:rPr>
          <w:color w:val="000000"/>
          <w:sz w:val="26"/>
          <w:szCs w:val="26"/>
        </w:rPr>
        <w:t>айкальское, пер. Школьный д. 2</w:t>
      </w:r>
      <w:r w:rsidRPr="004F253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с понедельника по четверг с 08 ч. 30 мин. до 16 ч. 30 мин., в пятницу с 08 ч. 30 мин. до 11 ч. 30 мин.</w:t>
      </w:r>
    </w:p>
    <w:p w:rsidR="00A870B5" w:rsidRDefault="00A870B5" w:rsidP="00A870B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Предложения принимаются </w:t>
      </w:r>
      <w:r w:rsidR="004F253D" w:rsidRPr="004F253D">
        <w:rPr>
          <w:color w:val="000000"/>
          <w:sz w:val="26"/>
          <w:szCs w:val="26"/>
        </w:rPr>
        <w:t xml:space="preserve">до 30 </w:t>
      </w:r>
      <w:r w:rsidRPr="004F253D">
        <w:rPr>
          <w:color w:val="000000"/>
          <w:sz w:val="26"/>
          <w:szCs w:val="26"/>
        </w:rPr>
        <w:t>июля 2020 года</w:t>
      </w:r>
      <w:r>
        <w:rPr>
          <w:color w:val="000000"/>
          <w:sz w:val="26"/>
          <w:szCs w:val="26"/>
        </w:rPr>
        <w:t>. В предложениях по проекту внесения изменений и дополнений в Устав  в письменной форме  должны быть указаны фамилия, имя, отчество, адрес места жительства и личная подпись гражданина (граждан).</w:t>
      </w:r>
    </w:p>
    <w:p w:rsidR="00A870B5" w:rsidRDefault="00A870B5" w:rsidP="00A870B5">
      <w:pPr>
        <w:spacing w:line="243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Предложения должны соответствовать Конституции Российской Федерации, федеральному и республиканскому законодательству, не допускать противоречия либо несогласованности с иными положениями Устава муниципального образования сельское поселение «</w:t>
      </w:r>
      <w:r w:rsidRPr="00DC3D6B">
        <w:rPr>
          <w:color w:val="000000"/>
          <w:sz w:val="26"/>
          <w:szCs w:val="26"/>
        </w:rPr>
        <w:t xml:space="preserve">Байкальское  </w:t>
      </w:r>
      <w:r>
        <w:rPr>
          <w:color w:val="000000"/>
          <w:sz w:val="26"/>
          <w:szCs w:val="26"/>
        </w:rPr>
        <w:t>эвенкийское», обеспечивать однозначное толкование положений проекта Устава.</w:t>
      </w:r>
    </w:p>
    <w:p w:rsidR="00A870B5" w:rsidRDefault="00A870B5" w:rsidP="00A870B5">
      <w:pPr>
        <w:spacing w:line="243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:rsidR="00A870B5" w:rsidRDefault="00A870B5" w:rsidP="00A870B5">
      <w:pPr>
        <w:spacing w:line="243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 по проведению публичных слушаний.</w:t>
      </w:r>
    </w:p>
    <w:p w:rsidR="00A870B5" w:rsidRDefault="00A870B5" w:rsidP="00A870B5">
      <w:r>
        <w:rPr>
          <w:color w:val="000000"/>
          <w:sz w:val="26"/>
          <w:szCs w:val="26"/>
        </w:rPr>
        <w:lastRenderedPageBreak/>
        <w:br/>
      </w:r>
      <w:r>
        <w:rPr>
          <w:color w:val="000000"/>
          <w:sz w:val="28"/>
          <w:szCs w:val="28"/>
        </w:rPr>
        <w:br/>
      </w:r>
    </w:p>
    <w:p w:rsidR="00C50D48" w:rsidRDefault="00C50D48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11"/>
      <w:footerReference w:type="default" r:id="rId12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8F" w:rsidRDefault="00AA718F" w:rsidP="00EC1F09">
      <w:r>
        <w:separator/>
      </w:r>
    </w:p>
  </w:endnote>
  <w:endnote w:type="continuationSeparator" w:id="0">
    <w:p w:rsidR="00AA718F" w:rsidRDefault="00AA718F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8F" w:rsidRDefault="00AA718F" w:rsidP="00EC1F09">
      <w:r>
        <w:separator/>
      </w:r>
    </w:p>
  </w:footnote>
  <w:footnote w:type="continuationSeparator" w:id="0">
    <w:p w:rsidR="00AA718F" w:rsidRDefault="00AA718F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D10039"/>
    <w:multiLevelType w:val="multilevel"/>
    <w:tmpl w:val="705615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0E684F"/>
    <w:rsid w:val="000F509D"/>
    <w:rsid w:val="00106948"/>
    <w:rsid w:val="00116993"/>
    <w:rsid w:val="00170CD4"/>
    <w:rsid w:val="001D17D5"/>
    <w:rsid w:val="00292F9E"/>
    <w:rsid w:val="002D2C17"/>
    <w:rsid w:val="0031697C"/>
    <w:rsid w:val="00317FC0"/>
    <w:rsid w:val="0045578D"/>
    <w:rsid w:val="00462621"/>
    <w:rsid w:val="00475273"/>
    <w:rsid w:val="00484DA4"/>
    <w:rsid w:val="004D4B09"/>
    <w:rsid w:val="004F253D"/>
    <w:rsid w:val="00522BB5"/>
    <w:rsid w:val="00542A44"/>
    <w:rsid w:val="005726DA"/>
    <w:rsid w:val="00583ACD"/>
    <w:rsid w:val="00611077"/>
    <w:rsid w:val="0067543E"/>
    <w:rsid w:val="00682EBE"/>
    <w:rsid w:val="006A13E5"/>
    <w:rsid w:val="007346C9"/>
    <w:rsid w:val="00745710"/>
    <w:rsid w:val="007675D4"/>
    <w:rsid w:val="00772756"/>
    <w:rsid w:val="008021BD"/>
    <w:rsid w:val="00805653"/>
    <w:rsid w:val="008124AE"/>
    <w:rsid w:val="00846751"/>
    <w:rsid w:val="008513DB"/>
    <w:rsid w:val="00872FF9"/>
    <w:rsid w:val="008755C5"/>
    <w:rsid w:val="008D442B"/>
    <w:rsid w:val="008F23A9"/>
    <w:rsid w:val="008F28CD"/>
    <w:rsid w:val="00915103"/>
    <w:rsid w:val="009C0E39"/>
    <w:rsid w:val="00A627F1"/>
    <w:rsid w:val="00A63A09"/>
    <w:rsid w:val="00A66A37"/>
    <w:rsid w:val="00A8297A"/>
    <w:rsid w:val="00A870B5"/>
    <w:rsid w:val="00AA718F"/>
    <w:rsid w:val="00B21E7B"/>
    <w:rsid w:val="00B56696"/>
    <w:rsid w:val="00C045F8"/>
    <w:rsid w:val="00C50D48"/>
    <w:rsid w:val="00D70687"/>
    <w:rsid w:val="00DA26F0"/>
    <w:rsid w:val="00DC2C58"/>
    <w:rsid w:val="00EA3B52"/>
    <w:rsid w:val="00EC1F09"/>
    <w:rsid w:val="00EF4B35"/>
    <w:rsid w:val="00EF6C11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character" w:customStyle="1" w:styleId="23">
    <w:name w:val="Гиперссылка2"/>
    <w:rsid w:val="00A870B5"/>
  </w:style>
  <w:style w:type="paragraph" w:styleId="af8">
    <w:name w:val="List Paragraph"/>
    <w:basedOn w:val="a"/>
    <w:uiPriority w:val="34"/>
    <w:qFormat/>
    <w:rsid w:val="00316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showDocument.html?id=47E5B977-3E89-4610-8CC9-6F11A447DC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DDBF9CC2-F6AF-4F9D-BBFC-E9CC8DAF78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54AC4-4422-4293-BCA5-8A694A03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9</cp:revision>
  <cp:lastPrinted>2020-09-16T09:06:00Z</cp:lastPrinted>
  <dcterms:created xsi:type="dcterms:W3CDTF">2020-07-02T06:03:00Z</dcterms:created>
  <dcterms:modified xsi:type="dcterms:W3CDTF">2020-09-16T09:07:00Z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