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74AF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399D3DD1" wp14:editId="60594447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113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1A1C8CDF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54550EB8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5E227C2A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6C02307F" w14:textId="3EA66A53"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6E403F86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2B0B5ECA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1D1F735" w14:textId="57BED9F6" w:rsidR="00772756" w:rsidRPr="00EA3B52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EA3B52">
        <w:rPr>
          <w:rFonts w:ascii="Times New Roman" w:hAnsi="Times New Roman"/>
          <w:b/>
          <w:szCs w:val="24"/>
          <w:lang w:val="en-US"/>
        </w:rPr>
        <w:t>34</w:t>
      </w:r>
    </w:p>
    <w:p w14:paraId="5F058C16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72DC0E0B" w14:textId="0CF7247A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EA3B52">
        <w:rPr>
          <w:rFonts w:ascii="Times New Roman" w:hAnsi="Times New Roman"/>
          <w:b/>
          <w:szCs w:val="24"/>
          <w:lang w:val="en-US"/>
        </w:rPr>
        <w:t>17</w:t>
      </w:r>
      <w:r>
        <w:rPr>
          <w:rFonts w:ascii="Times New Roman" w:hAnsi="Times New Roman"/>
          <w:b/>
          <w:szCs w:val="24"/>
        </w:rPr>
        <w:t>»</w:t>
      </w:r>
      <w:r w:rsidR="00EA3B52">
        <w:rPr>
          <w:rFonts w:ascii="Times New Roman" w:hAnsi="Times New Roman"/>
          <w:b/>
          <w:szCs w:val="24"/>
          <w:lang w:val="en-US"/>
        </w:rPr>
        <w:t xml:space="preserve"> </w:t>
      </w:r>
      <w:r w:rsidR="00EA3B52">
        <w:rPr>
          <w:rFonts w:ascii="Times New Roman" w:hAnsi="Times New Roman"/>
          <w:b/>
          <w:szCs w:val="24"/>
        </w:rPr>
        <w:t xml:space="preserve">февраля </w:t>
      </w:r>
      <w:r w:rsidR="00772756">
        <w:rPr>
          <w:rFonts w:ascii="Times New Roman" w:hAnsi="Times New Roman"/>
          <w:b/>
          <w:szCs w:val="24"/>
        </w:rPr>
        <w:t>20</w:t>
      </w:r>
      <w:r w:rsidR="00EA3B52">
        <w:rPr>
          <w:rFonts w:ascii="Times New Roman" w:hAnsi="Times New Roman"/>
          <w:b/>
          <w:szCs w:val="24"/>
        </w:rPr>
        <w:t>20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7F13A4F8" w14:textId="77777777"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2FACAA5E" w14:textId="77777777" w:rsidR="00772756" w:rsidRDefault="00772756" w:rsidP="00772756">
      <w:pPr>
        <w:pStyle w:val="af6"/>
        <w:spacing w:before="0" w:beforeAutospacing="0" w:after="0" w:afterAutospacing="0"/>
        <w:rPr>
          <w:b/>
          <w:bCs/>
        </w:rPr>
      </w:pPr>
      <w:r w:rsidRPr="00171246">
        <w:rPr>
          <w:b/>
          <w:bCs/>
        </w:rPr>
        <w:t>Об утверждении Положения об установлении земельного налога на территории муниципального образования</w:t>
      </w:r>
    </w:p>
    <w:p w14:paraId="0E109DC3" w14:textId="7699BA75" w:rsidR="00772756" w:rsidRPr="00C35356" w:rsidRDefault="00772756" w:rsidP="00772756">
      <w:pPr>
        <w:pStyle w:val="af6"/>
        <w:spacing w:before="0" w:beforeAutospacing="0" w:after="0" w:afterAutospacing="0"/>
      </w:pPr>
      <w:r>
        <w:rPr>
          <w:b/>
          <w:bCs/>
        </w:rPr>
        <w:t xml:space="preserve">сельского </w:t>
      </w:r>
      <w:r w:rsidR="008124AE">
        <w:rPr>
          <w:b/>
          <w:bCs/>
        </w:rPr>
        <w:t>поселения</w:t>
      </w:r>
      <w:r w:rsidR="008124AE" w:rsidRPr="00171246">
        <w:rPr>
          <w:b/>
          <w:bCs/>
        </w:rPr>
        <w:t> «</w:t>
      </w:r>
      <w:r>
        <w:rPr>
          <w:b/>
          <w:bCs/>
        </w:rPr>
        <w:t>Байкальское эвенкийское</w:t>
      </w:r>
      <w:r w:rsidRPr="00C35356">
        <w:rPr>
          <w:b/>
          <w:bCs/>
        </w:rPr>
        <w:t>»</w:t>
      </w:r>
      <w:r w:rsidR="008124AE">
        <w:rPr>
          <w:b/>
          <w:bCs/>
        </w:rPr>
        <w:t xml:space="preserve"> в новой </w:t>
      </w:r>
      <w:r w:rsidR="00317FC0">
        <w:rPr>
          <w:b/>
          <w:bCs/>
        </w:rPr>
        <w:t>редакции</w:t>
      </w:r>
    </w:p>
    <w:p w14:paraId="2E80EB80" w14:textId="77777777" w:rsidR="00772756" w:rsidRDefault="00772756">
      <w:pPr>
        <w:pStyle w:val="af3"/>
        <w:rPr>
          <w:b/>
        </w:rPr>
      </w:pPr>
    </w:p>
    <w:p w14:paraId="22D7670B" w14:textId="77777777" w:rsidR="00772756" w:rsidRPr="00171246" w:rsidRDefault="00772756" w:rsidP="00772756">
      <w:pPr>
        <w:pStyle w:val="af6"/>
        <w:spacing w:before="0" w:beforeAutospacing="0" w:after="0" w:afterAutospacing="0"/>
        <w:ind w:firstLine="567"/>
        <w:jc w:val="both"/>
      </w:pPr>
      <w:r w:rsidRPr="00171246">
        <w:t>В соответствии с</w:t>
      </w:r>
      <w:r>
        <w:t>о</w:t>
      </w:r>
      <w:r w:rsidRPr="00171246">
        <w:t xml:space="preserve"> статьей 387  Налогового кодекса РФ, Федеральным законом </w:t>
      </w:r>
      <w:hyperlink r:id="rId8" w:tgtFrame="_blank" w:history="1">
        <w:r w:rsidRPr="00171246">
          <w:rPr>
            <w:rStyle w:val="17"/>
          </w:rPr>
          <w:t>от 06.10.2003 № 131-ФЗ</w:t>
        </w:r>
      </w:hyperlink>
      <w:r w:rsidRPr="00171246">
        <w:t> «Об общих принципах организации местного самоуправления в Российской Федерации», </w:t>
      </w:r>
      <w:hyperlink r:id="rId9" w:tgtFrame="_blank" w:history="1">
        <w:r w:rsidRPr="00171246">
          <w:rPr>
            <w:rStyle w:val="17"/>
          </w:rPr>
          <w:t>Уставом</w:t>
        </w:r>
      </w:hyperlink>
      <w:r w:rsidRPr="00171246">
        <w:t> муниципального образования</w:t>
      </w:r>
      <w:r>
        <w:t xml:space="preserve"> сельского поселения</w:t>
      </w:r>
      <w:r w:rsidRPr="00171246">
        <w:t xml:space="preserve"> «</w:t>
      </w:r>
      <w:r>
        <w:t>Байкальское эвенкийское</w:t>
      </w:r>
      <w:r w:rsidRPr="00171246">
        <w:t>», Совет депутатов муниципального образования</w:t>
      </w:r>
      <w:r>
        <w:t xml:space="preserve"> сельского поселения</w:t>
      </w:r>
      <w:r w:rsidRPr="00171246">
        <w:t xml:space="preserve"> «</w:t>
      </w:r>
      <w:r>
        <w:t>Байкальское эвенкийское</w:t>
      </w:r>
      <w:r w:rsidRPr="00171246">
        <w:t>» решил:</w:t>
      </w:r>
    </w:p>
    <w:p w14:paraId="3C98C6CC" w14:textId="77777777" w:rsidR="00772756" w:rsidRPr="00C35356" w:rsidRDefault="00772756" w:rsidP="00772756">
      <w:pPr>
        <w:pStyle w:val="af6"/>
        <w:spacing w:before="0" w:beforeAutospacing="0" w:after="0" w:afterAutospacing="0"/>
        <w:ind w:firstLine="567"/>
        <w:jc w:val="both"/>
      </w:pPr>
      <w:r w:rsidRPr="00C35356">
        <w:t>1. </w:t>
      </w:r>
      <w:r>
        <w:t xml:space="preserve">Утвердить </w:t>
      </w:r>
      <w:r w:rsidRPr="00C35356">
        <w:t>прилагаемое </w:t>
      </w:r>
      <w:hyperlink r:id="rId10" w:anchor="Par32" w:history="1">
        <w:r w:rsidRPr="00C35356">
          <w:rPr>
            <w:rStyle w:val="17"/>
          </w:rPr>
          <w:t>Положение</w:t>
        </w:r>
      </w:hyperlink>
      <w:r>
        <w:t xml:space="preserve"> об установлении земельного налога </w:t>
      </w:r>
      <w:r w:rsidRPr="00C35356">
        <w:t>на территории муниципального образования</w:t>
      </w:r>
      <w:r>
        <w:t xml:space="preserve"> сельского поселения «Байкальское эвенкийское</w:t>
      </w:r>
      <w:r w:rsidRPr="00C35356">
        <w:t>».</w:t>
      </w:r>
    </w:p>
    <w:p w14:paraId="4C0F439F" w14:textId="50F0CC33" w:rsidR="00772756" w:rsidRPr="00C35356" w:rsidRDefault="00772756" w:rsidP="00772756">
      <w:pPr>
        <w:pStyle w:val="af6"/>
        <w:spacing w:before="0" w:beforeAutospacing="0" w:after="0" w:afterAutospacing="0"/>
        <w:ind w:firstLine="567"/>
        <w:jc w:val="both"/>
      </w:pPr>
      <w:r w:rsidRPr="00C35356">
        <w:t>2. Признать решение Совета депутатов муниципального образования</w:t>
      </w:r>
      <w:r w:rsidR="009C0E39">
        <w:t xml:space="preserve"> сельского поселения «Байкальское эвенкийское» от «</w:t>
      </w:r>
      <w:r w:rsidR="008124AE">
        <w:t>29</w:t>
      </w:r>
      <w:r w:rsidR="009C0E39">
        <w:t xml:space="preserve">» </w:t>
      </w:r>
      <w:r w:rsidR="008124AE">
        <w:t>октября</w:t>
      </w:r>
      <w:r w:rsidR="009C0E39">
        <w:t xml:space="preserve"> 20</w:t>
      </w:r>
      <w:r w:rsidR="008124AE">
        <w:t>19</w:t>
      </w:r>
      <w:r w:rsidR="009C0E39">
        <w:t xml:space="preserve"> г. № </w:t>
      </w:r>
      <w:r w:rsidR="008124AE">
        <w:t>23</w:t>
      </w:r>
      <w:r w:rsidRPr="00C35356">
        <w:t xml:space="preserve"> утратившим силу.</w:t>
      </w:r>
    </w:p>
    <w:p w14:paraId="00A1F77E" w14:textId="77777777" w:rsidR="00772756" w:rsidRPr="00C35356" w:rsidRDefault="00772756" w:rsidP="00772756">
      <w:pPr>
        <w:pStyle w:val="af6"/>
        <w:spacing w:before="0" w:beforeAutospacing="0" w:after="0" w:afterAutospacing="0"/>
        <w:ind w:firstLine="567"/>
        <w:jc w:val="both"/>
      </w:pPr>
      <w:r w:rsidRPr="00C35356">
        <w:t>3. Настоящее решение  опубликовать на официальном сайте администрации муниципального образования</w:t>
      </w:r>
      <w:r w:rsidR="009C0E39">
        <w:t xml:space="preserve"> сельского поселения</w:t>
      </w:r>
      <w:r w:rsidRPr="00C35356">
        <w:t xml:space="preserve"> </w:t>
      </w:r>
      <w:r w:rsidR="009C0E39">
        <w:t>«Байкальское эвенкийское</w:t>
      </w:r>
      <w:r w:rsidRPr="00C35356">
        <w:t>»</w:t>
      </w:r>
      <w:r w:rsidR="009C0E39">
        <w:t>.</w:t>
      </w:r>
      <w:r>
        <w:rPr>
          <w:b/>
          <w:sz w:val="28"/>
          <w:szCs w:val="28"/>
        </w:rPr>
        <w:t xml:space="preserve"> </w:t>
      </w:r>
    </w:p>
    <w:p w14:paraId="60A0503F" w14:textId="77777777" w:rsidR="00772756" w:rsidRPr="00C35356" w:rsidRDefault="00772756" w:rsidP="00772756">
      <w:pPr>
        <w:pStyle w:val="af6"/>
        <w:spacing w:before="0" w:beforeAutospacing="0" w:after="0" w:afterAutospacing="0"/>
        <w:ind w:firstLine="567"/>
        <w:jc w:val="both"/>
      </w:pPr>
      <w:r w:rsidRPr="00C35356">
        <w:t>4. Принятое решение довести до сведения Межрайонной инспекции Федеральной налоговой службы России № 1 по Республике Бурятия.</w:t>
      </w:r>
    </w:p>
    <w:p w14:paraId="013378ED" w14:textId="77777777" w:rsidR="009C0E39" w:rsidRDefault="00772756" w:rsidP="009C0E39">
      <w:pPr>
        <w:pStyle w:val="af6"/>
        <w:spacing w:before="0" w:beforeAutospacing="0" w:after="0" w:afterAutospacing="0"/>
        <w:ind w:firstLine="567"/>
        <w:jc w:val="both"/>
        <w:rPr>
          <w:bCs/>
        </w:rPr>
      </w:pPr>
      <w:r w:rsidRPr="00C35356">
        <w:t xml:space="preserve">5. Настоящее решение вступает в силу со дня официального опубликования и </w:t>
      </w:r>
      <w:r w:rsidRPr="00C35356">
        <w:rPr>
          <w:bCs/>
        </w:rPr>
        <w:t>распространяется на правоотношения, возникшие с налогового периода 2018 года.</w:t>
      </w:r>
    </w:p>
    <w:p w14:paraId="2EB2DA97" w14:textId="77777777" w:rsidR="00C045F8" w:rsidRPr="009C0E39" w:rsidRDefault="009C0E39" w:rsidP="009C0E39">
      <w:pPr>
        <w:pStyle w:val="af6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6. </w:t>
      </w:r>
      <w:r w:rsidR="00C045F8" w:rsidRPr="00C50D48">
        <w:t xml:space="preserve">Контроль за исполнением настоящего </w:t>
      </w:r>
      <w:r w:rsidR="00C50D48">
        <w:t>решения оставляю за собой.</w:t>
      </w:r>
    </w:p>
    <w:p w14:paraId="1E789911" w14:textId="77777777" w:rsidR="00C045F8" w:rsidRDefault="00C045F8" w:rsidP="00292F9E">
      <w:pPr>
        <w:jc w:val="both"/>
        <w:rPr>
          <w:b/>
          <w:sz w:val="28"/>
          <w:szCs w:val="28"/>
        </w:rPr>
      </w:pPr>
    </w:p>
    <w:p w14:paraId="1394E7B9" w14:textId="77777777" w:rsidR="00C045F8" w:rsidRDefault="00C045F8">
      <w:pPr>
        <w:ind w:left="60"/>
        <w:jc w:val="both"/>
        <w:rPr>
          <w:b/>
          <w:sz w:val="28"/>
          <w:szCs w:val="28"/>
        </w:rPr>
      </w:pPr>
    </w:p>
    <w:p w14:paraId="528A6B6D" w14:textId="77777777"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14:paraId="2348142C" w14:textId="77777777"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И.М. Дорофеев </w:t>
      </w:r>
    </w:p>
    <w:p w14:paraId="1F3A966E" w14:textId="77777777" w:rsidR="009C0E39" w:rsidRDefault="009C0E39">
      <w:pPr>
        <w:ind w:left="60"/>
        <w:rPr>
          <w:b/>
        </w:rPr>
      </w:pPr>
    </w:p>
    <w:p w14:paraId="0CDB0778" w14:textId="77777777" w:rsidR="00EA3B52" w:rsidRDefault="00EA3B52">
      <w:pPr>
        <w:ind w:left="60"/>
        <w:rPr>
          <w:b/>
        </w:rPr>
      </w:pPr>
    </w:p>
    <w:p w14:paraId="25A9C783" w14:textId="003F0622" w:rsidR="009C0E39" w:rsidRDefault="009C0E39">
      <w:pPr>
        <w:ind w:left="60"/>
      </w:pPr>
      <w:r>
        <w:rPr>
          <w:b/>
        </w:rPr>
        <w:t>Председатель Совета депутатов</w:t>
      </w:r>
    </w:p>
    <w:p w14:paraId="7D57C65A" w14:textId="77777777" w:rsidR="009C0E39" w:rsidRDefault="009C0E39" w:rsidP="009C0E39">
      <w:pPr>
        <w:ind w:left="60"/>
        <w:rPr>
          <w:b/>
        </w:rPr>
      </w:pPr>
      <w:r>
        <w:rPr>
          <w:b/>
        </w:rPr>
        <w:t>муниципального  образования                                                                            А.И. Буравлев</w:t>
      </w:r>
    </w:p>
    <w:p w14:paraId="2B615BC4" w14:textId="77777777" w:rsidR="00C045F8" w:rsidRDefault="009C0E39" w:rsidP="009C0E39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14:paraId="510A256D" w14:textId="77777777" w:rsidR="00C045F8" w:rsidRDefault="00C045F8">
      <w:pPr>
        <w:ind w:left="60"/>
        <w:rPr>
          <w:b/>
        </w:rPr>
      </w:pPr>
    </w:p>
    <w:p w14:paraId="0D4A9B6B" w14:textId="77777777" w:rsidR="00C045F8" w:rsidRDefault="00C045F8" w:rsidP="00A627F1">
      <w:pPr>
        <w:rPr>
          <w:sz w:val="20"/>
          <w:szCs w:val="20"/>
        </w:rPr>
      </w:pPr>
    </w:p>
    <w:p w14:paraId="02392307" w14:textId="77777777" w:rsidR="00C50D48" w:rsidRDefault="00C50D48" w:rsidP="00A627F1">
      <w:pPr>
        <w:rPr>
          <w:sz w:val="20"/>
          <w:szCs w:val="20"/>
        </w:rPr>
      </w:pPr>
    </w:p>
    <w:p w14:paraId="65017E23" w14:textId="77777777" w:rsidR="00C50D48" w:rsidRDefault="00C50D48" w:rsidP="00A627F1">
      <w:pPr>
        <w:rPr>
          <w:sz w:val="20"/>
          <w:szCs w:val="20"/>
        </w:rPr>
      </w:pPr>
    </w:p>
    <w:p w14:paraId="0550E035" w14:textId="77777777" w:rsidR="00C50D48" w:rsidRDefault="00C50D48" w:rsidP="00A627F1">
      <w:pPr>
        <w:rPr>
          <w:sz w:val="20"/>
          <w:szCs w:val="20"/>
        </w:rPr>
      </w:pPr>
    </w:p>
    <w:p w14:paraId="0AB6136B" w14:textId="77777777" w:rsidR="00C50D48" w:rsidRDefault="00C50D48" w:rsidP="00A627F1">
      <w:pPr>
        <w:rPr>
          <w:sz w:val="20"/>
          <w:szCs w:val="20"/>
        </w:rPr>
      </w:pPr>
    </w:p>
    <w:p w14:paraId="0613B243" w14:textId="77777777" w:rsidR="00C50D48" w:rsidRDefault="00C50D48" w:rsidP="00A627F1">
      <w:pPr>
        <w:rPr>
          <w:sz w:val="20"/>
          <w:szCs w:val="20"/>
        </w:rPr>
      </w:pPr>
    </w:p>
    <w:p w14:paraId="3CAA6545" w14:textId="77777777" w:rsidR="00C50D48" w:rsidRDefault="00C50D48" w:rsidP="00A627F1">
      <w:pPr>
        <w:rPr>
          <w:sz w:val="20"/>
          <w:szCs w:val="20"/>
        </w:rPr>
      </w:pPr>
    </w:p>
    <w:p w14:paraId="04E6EE93" w14:textId="77777777" w:rsidR="008124AE" w:rsidRDefault="008124AE" w:rsidP="00A627F1">
      <w:pPr>
        <w:rPr>
          <w:sz w:val="20"/>
          <w:szCs w:val="20"/>
        </w:rPr>
      </w:pPr>
    </w:p>
    <w:p w14:paraId="13BCE3DE" w14:textId="77777777" w:rsidR="009C0E39" w:rsidRDefault="009C0E39" w:rsidP="00A627F1">
      <w:pPr>
        <w:rPr>
          <w:sz w:val="20"/>
          <w:szCs w:val="20"/>
        </w:rPr>
      </w:pPr>
    </w:p>
    <w:p w14:paraId="507E6CA7" w14:textId="77777777" w:rsidR="009C0E39" w:rsidRPr="00171246" w:rsidRDefault="009C0E39" w:rsidP="009C0E39">
      <w:pPr>
        <w:pStyle w:val="af6"/>
        <w:spacing w:before="0" w:beforeAutospacing="0" w:after="0" w:afterAutospacing="0"/>
        <w:jc w:val="right"/>
      </w:pPr>
      <w:r w:rsidRPr="00171246">
        <w:lastRenderedPageBreak/>
        <w:t>Приложение</w:t>
      </w:r>
    </w:p>
    <w:p w14:paraId="1D1B1491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right"/>
      </w:pPr>
      <w:r w:rsidRPr="00171246">
        <w:t>к Решению Совета депутатов</w:t>
      </w:r>
    </w:p>
    <w:p w14:paraId="32F0C69C" w14:textId="77777777" w:rsidR="009C0E39" w:rsidRDefault="009C0E39" w:rsidP="009C0E39">
      <w:pPr>
        <w:pStyle w:val="af6"/>
        <w:spacing w:before="0" w:beforeAutospacing="0" w:after="0" w:afterAutospacing="0"/>
        <w:ind w:firstLine="567"/>
        <w:jc w:val="right"/>
      </w:pPr>
      <w:r w:rsidRPr="00171246">
        <w:t>муниципального образования</w:t>
      </w:r>
      <w:r>
        <w:t xml:space="preserve"> сельского поселения</w:t>
      </w:r>
    </w:p>
    <w:p w14:paraId="5A001088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right"/>
      </w:pPr>
      <w:r w:rsidRPr="00171246">
        <w:t xml:space="preserve"> «</w:t>
      </w:r>
      <w:r>
        <w:t>Байкальское эвенкийское</w:t>
      </w:r>
      <w:r w:rsidRPr="00171246">
        <w:t>»</w:t>
      </w:r>
    </w:p>
    <w:p w14:paraId="4F8724A5" w14:textId="23622846" w:rsidR="009C0E39" w:rsidRPr="00171246" w:rsidRDefault="007675D4" w:rsidP="009C0E39">
      <w:pPr>
        <w:pStyle w:val="af6"/>
        <w:spacing w:before="0" w:beforeAutospacing="0" w:after="0" w:afterAutospacing="0"/>
        <w:ind w:firstLine="567"/>
        <w:jc w:val="right"/>
      </w:pPr>
      <w:r>
        <w:t>от «</w:t>
      </w:r>
      <w:r w:rsidR="00EA3B52">
        <w:t>17</w:t>
      </w:r>
      <w:r>
        <w:t xml:space="preserve">» </w:t>
      </w:r>
      <w:r w:rsidR="00EA3B52">
        <w:t>февраля</w:t>
      </w:r>
      <w:r w:rsidR="009C0E39" w:rsidRPr="00171246">
        <w:t xml:space="preserve"> 20</w:t>
      </w:r>
      <w:r w:rsidR="00EA3B52">
        <w:t>20</w:t>
      </w:r>
      <w:r w:rsidR="009C0E39" w:rsidRPr="00171246">
        <w:t xml:space="preserve"> г</w:t>
      </w:r>
      <w:r>
        <w:t>. № </w:t>
      </w:r>
      <w:r w:rsidR="00EA3B52">
        <w:t>34</w:t>
      </w:r>
      <w:bookmarkStart w:id="0" w:name="_GoBack"/>
      <w:bookmarkEnd w:id="0"/>
    </w:p>
    <w:p w14:paraId="0E95B5B8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20691D47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ПОЛОЖЕНИЕ </w:t>
      </w:r>
    </w:p>
    <w:p w14:paraId="7B94E091" w14:textId="77777777" w:rsidR="009C0E39" w:rsidRDefault="009C0E39" w:rsidP="009C0E39">
      <w:pPr>
        <w:pStyle w:val="af6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 xml:space="preserve">ОБ УСТАНОВЛЕНИИ ЗЕМЕЛЬНОГО НАЛОГА НА ТЕРРИТОРИИ </w:t>
      </w:r>
    </w:p>
    <w:p w14:paraId="19780839" w14:textId="77777777" w:rsidR="009C0E39" w:rsidRDefault="009C0E39" w:rsidP="009C0E39">
      <w:pPr>
        <w:pStyle w:val="af6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МУНИЦИПАЛЬНОГО ОБРАЗОВАНИЯ</w:t>
      </w:r>
      <w:r>
        <w:rPr>
          <w:b/>
          <w:bCs/>
        </w:rPr>
        <w:t xml:space="preserve"> СЕЛЬСКОГО ПОСЕЛЕНИЯ</w:t>
      </w:r>
    </w:p>
    <w:p w14:paraId="2CE03BC3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 «</w:t>
      </w:r>
      <w:r>
        <w:rPr>
          <w:b/>
          <w:bCs/>
        </w:rPr>
        <w:t>БАЙКАЛЬСКОЕ ЭВЕНКИЙСКОЕ</w:t>
      </w:r>
      <w:r w:rsidRPr="00171246">
        <w:rPr>
          <w:b/>
          <w:bCs/>
        </w:rPr>
        <w:t>»</w:t>
      </w:r>
    </w:p>
    <w:p w14:paraId="31618580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054B5B4B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1. Общие положения</w:t>
      </w:r>
    </w:p>
    <w:p w14:paraId="36F9ECEA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2D02AE57" w14:textId="77777777" w:rsidR="009C0E39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Настоящим Положением в соответствии со статьями 12, 15 и главой 31 </w:t>
      </w:r>
      <w:hyperlink r:id="rId11" w:tgtFrame="_blank" w:history="1">
        <w:r w:rsidRPr="00171246">
          <w:rPr>
            <w:rStyle w:val="17"/>
          </w:rPr>
          <w:t>Налогового Кодекса Российской Федерации</w:t>
        </w:r>
      </w:hyperlink>
      <w:r w:rsidRPr="00171246">
        <w:t>, Федеральным законом </w:t>
      </w:r>
      <w:hyperlink r:id="rId12" w:tgtFrame="_blank" w:history="1">
        <w:r w:rsidRPr="00171246">
          <w:rPr>
            <w:rStyle w:val="17"/>
          </w:rPr>
          <w:t>от 06.10.2003 № 131-ФЗ</w:t>
        </w:r>
      </w:hyperlink>
      <w:r w:rsidRPr="00171246">
        <w:t> «Об общих принципах организации местного самоуправления в Российской Федерации», </w:t>
      </w:r>
      <w:hyperlink r:id="rId13" w:tgtFrame="_blank" w:history="1">
        <w:r w:rsidRPr="00171246">
          <w:rPr>
            <w:rStyle w:val="17"/>
          </w:rPr>
          <w:t>Уставом</w:t>
        </w:r>
      </w:hyperlink>
      <w:r w:rsidRPr="00171246">
        <w:t> муниципального образования</w:t>
      </w:r>
      <w:r>
        <w:t xml:space="preserve"> сельского поселения</w:t>
      </w:r>
      <w:r w:rsidRPr="00171246">
        <w:t xml:space="preserve"> «</w:t>
      </w:r>
      <w:r>
        <w:t>Байкальское эвенкийское</w:t>
      </w:r>
      <w:r w:rsidRPr="00171246">
        <w:t>» определяются ставки земельного налога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14:paraId="5AE71792" w14:textId="77777777" w:rsidR="009C0E39" w:rsidRPr="00171246" w:rsidRDefault="009C0E39" w:rsidP="009C0E39">
      <w:pPr>
        <w:pStyle w:val="listparagraph"/>
        <w:spacing w:before="0" w:beforeAutospacing="0" w:after="0" w:afterAutospacing="0"/>
        <w:ind w:firstLine="567"/>
        <w:jc w:val="both"/>
      </w:pPr>
      <w:r w:rsidRPr="00171246">
        <w:t>1.2. Земельный налог является местным налогом и уплачивается организациями и физическими лицами, обладающими земельными участками, признаваемыми объектом налогообложения в соответствии с разделом 3 настоящего Положения, на праве собственности, праве постоянного (бессрочного) пользования или праве пожизненного наследуемого владения.</w:t>
      </w:r>
    </w:p>
    <w:p w14:paraId="6E801F51" w14:textId="77777777" w:rsidR="009C0E39" w:rsidRDefault="009C0E39" w:rsidP="009C0E39">
      <w:pPr>
        <w:pStyle w:val="listparagraph"/>
        <w:spacing w:before="0" w:beforeAutospacing="0" w:after="0" w:afterAutospacing="0"/>
        <w:ind w:firstLine="567"/>
        <w:jc w:val="both"/>
      </w:pPr>
      <w:r w:rsidRPr="00171246">
        <w:t>1.3. В бюджет муниципального образования</w:t>
      </w:r>
      <w:r>
        <w:t xml:space="preserve"> сельского поселения</w:t>
      </w:r>
      <w:r w:rsidRPr="00171246">
        <w:t xml:space="preserve"> «</w:t>
      </w:r>
      <w:r>
        <w:t>Байкальское эвенкийское</w:t>
      </w:r>
      <w:r w:rsidRPr="00171246">
        <w:t>» зачисляется земельный налог, начисленный на земельные участки, находящиеся на территории муниципального образования</w:t>
      </w:r>
      <w:r>
        <w:t xml:space="preserve"> сельского поселения</w:t>
      </w:r>
      <w:r w:rsidRPr="00171246">
        <w:t xml:space="preserve"> «</w:t>
      </w:r>
      <w:r>
        <w:t>Байкальское эвенкийское</w:t>
      </w:r>
      <w:r w:rsidRPr="00171246">
        <w:t>».</w:t>
      </w:r>
    </w:p>
    <w:p w14:paraId="443E5A1D" w14:textId="77777777" w:rsidR="009C0E39" w:rsidRPr="003A7F16" w:rsidRDefault="009C0E39" w:rsidP="009C0E39">
      <w:pPr>
        <w:pStyle w:val="listparagraph"/>
        <w:spacing w:before="0" w:beforeAutospacing="0" w:after="0" w:afterAutospacing="0"/>
        <w:ind w:firstLine="567"/>
        <w:jc w:val="both"/>
        <w:rPr>
          <w:bCs/>
        </w:rPr>
      </w:pPr>
      <w:r>
        <w:t xml:space="preserve">1.4. </w:t>
      </w:r>
      <w:r w:rsidRPr="003A7F16">
        <w:rPr>
          <w:bCs/>
        </w:rPr>
        <w:t>Действие настоящего Положения распространяется на правоотношения, возникшие с налогового периода 2018 года.</w:t>
      </w:r>
    </w:p>
    <w:p w14:paraId="2713F5C2" w14:textId="77777777" w:rsidR="009C0E39" w:rsidRPr="00171246" w:rsidRDefault="009C0E39" w:rsidP="009C0E39">
      <w:pPr>
        <w:pStyle w:val="listparagraph"/>
        <w:spacing w:before="0" w:beforeAutospacing="0" w:after="0" w:afterAutospacing="0"/>
        <w:ind w:firstLine="567"/>
        <w:jc w:val="both"/>
      </w:pPr>
    </w:p>
    <w:p w14:paraId="43C7EA8B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677DB2E1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2. Налогоплательщики</w:t>
      </w:r>
    </w:p>
    <w:p w14:paraId="5C446084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46378EAE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1. 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 разделом 3 настоящего Положения,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14:paraId="5C69842C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14:paraId="57007974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 xml:space="preserve">2. </w:t>
      </w:r>
      <w:bookmarkStart w:id="1" w:name="Par15"/>
      <w:bookmarkEnd w:id="1"/>
      <w:r w:rsidRPr="00171246">
        <w:t xml:space="preserve">Не признаются налогоплательщиками организации и физические лица в отношении земельных участков, находящихся у них на </w:t>
      </w:r>
      <w:hyperlink r:id="rId14" w:history="1">
        <w:r w:rsidRPr="00171246">
          <w:t>праве безвозмездного пользования</w:t>
        </w:r>
      </w:hyperlink>
      <w:r w:rsidRPr="00171246">
        <w:t>, в том числе праве безвозмездного срочного пользования, или переданных им по договору аренды.</w:t>
      </w:r>
    </w:p>
    <w:p w14:paraId="48403F71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rPr>
          <w:b/>
          <w:bCs/>
        </w:rPr>
        <w:t> </w:t>
      </w:r>
    </w:p>
    <w:p w14:paraId="63CEA5E5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3. Объект налогообложения</w:t>
      </w:r>
    </w:p>
    <w:p w14:paraId="09BF25DA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051BBFA4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1. Объектом налогообложения признаются земельные участки, расположенные в пределах муниципального образования </w:t>
      </w:r>
      <w:r>
        <w:t>сельского поселения</w:t>
      </w:r>
      <w:r w:rsidRPr="00171246">
        <w:t xml:space="preserve"> «</w:t>
      </w:r>
      <w:r>
        <w:t>Байкальское эвенкийское</w:t>
      </w:r>
      <w:r w:rsidRPr="00171246">
        <w:t>».</w:t>
      </w:r>
    </w:p>
    <w:p w14:paraId="1493A6D6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2. Не признаются объектом налогообложения:</w:t>
      </w:r>
    </w:p>
    <w:p w14:paraId="7F741251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 xml:space="preserve">1) земельные участки, изъятые из оборота в соответствии с </w:t>
      </w:r>
      <w:hyperlink r:id="rId15" w:history="1">
        <w:r w:rsidRPr="00171246">
          <w:t>законодательством</w:t>
        </w:r>
      </w:hyperlink>
      <w:r w:rsidRPr="00171246">
        <w:t xml:space="preserve"> Российской Федерации;</w:t>
      </w:r>
    </w:p>
    <w:p w14:paraId="22EF9E92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lastRenderedPageBreak/>
        <w:t xml:space="preserve">2) земельные участки, ограниченные в обороте в соответствии с </w:t>
      </w:r>
      <w:hyperlink r:id="rId16" w:history="1">
        <w:r w:rsidRPr="00171246">
          <w:t>законодательством</w:t>
        </w:r>
      </w:hyperlink>
      <w:r w:rsidRPr="00171246"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14:paraId="5DA3054E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 xml:space="preserve">3) земельные участки из состава </w:t>
      </w:r>
      <w:hyperlink r:id="rId17" w:history="1">
        <w:r w:rsidRPr="00171246">
          <w:t>земель</w:t>
        </w:r>
      </w:hyperlink>
      <w:r w:rsidRPr="00171246">
        <w:t xml:space="preserve"> лесного фонда;</w:t>
      </w:r>
    </w:p>
    <w:p w14:paraId="520F5900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14:paraId="31D642C5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>5) земельные участки, входящие в состав общего имущества многоквартирного дома.</w:t>
      </w:r>
    </w:p>
    <w:p w14:paraId="03CC5D61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52271599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4. Налоговая база</w:t>
      </w:r>
    </w:p>
    <w:p w14:paraId="407473BC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4E88D561" w14:textId="77777777" w:rsidR="009C0E39" w:rsidRPr="00171246" w:rsidRDefault="009C0E39" w:rsidP="009C0E39">
      <w:pPr>
        <w:autoSpaceDE w:val="0"/>
        <w:autoSpaceDN w:val="0"/>
        <w:adjustRightInd w:val="0"/>
        <w:ind w:firstLine="600"/>
        <w:jc w:val="both"/>
      </w:pPr>
      <w:r w:rsidRPr="00171246">
        <w:t xml:space="preserve">1.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18" w:history="1">
        <w:r w:rsidRPr="00171246">
          <w:t>статьей 389</w:t>
        </w:r>
      </w:hyperlink>
      <w:r w:rsidRPr="00171246">
        <w:t xml:space="preserve"> Налогового кодекса РФ, пунктом 1 раздела 3 настоящего Положения.</w:t>
      </w:r>
    </w:p>
    <w:p w14:paraId="726EBB28" w14:textId="77777777" w:rsidR="009C0E39" w:rsidRPr="00171246" w:rsidRDefault="009C0E39" w:rsidP="009C0E39">
      <w:pPr>
        <w:autoSpaceDE w:val="0"/>
        <w:autoSpaceDN w:val="0"/>
        <w:adjustRightInd w:val="0"/>
        <w:ind w:firstLine="600"/>
        <w:jc w:val="both"/>
      </w:pPr>
      <w:r w:rsidRPr="00171246"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</w:t>
      </w:r>
    </w:p>
    <w:p w14:paraId="1D0EF454" w14:textId="77777777" w:rsidR="009C0E39" w:rsidRPr="00171246" w:rsidRDefault="009C0E39" w:rsidP="009C0E39">
      <w:pPr>
        <w:pStyle w:val="listparagraph"/>
        <w:spacing w:before="0" w:beforeAutospacing="0" w:after="0" w:afterAutospacing="0"/>
        <w:ind w:firstLine="567"/>
        <w:jc w:val="both"/>
      </w:pPr>
      <w:bookmarkStart w:id="2" w:name="Par50"/>
      <w:bookmarkEnd w:id="2"/>
      <w:r w:rsidRPr="00171246">
        <w:t xml:space="preserve">2. 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 наследуемом владении налогоплательщиков, относящихся к одной из следующих категорий: </w:t>
      </w:r>
    </w:p>
    <w:p w14:paraId="61C00BA9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 xml:space="preserve">1) физических лиц, имеющих право на получение социальной поддержки в соответствии с </w:t>
      </w:r>
      <w:hyperlink r:id="rId19" w:history="1">
        <w:r w:rsidRPr="00171246">
          <w:t>Законом</w:t>
        </w:r>
      </w:hyperlink>
      <w:r>
        <w:t xml:space="preserve"> Российской Федерации «</w:t>
      </w:r>
      <w:r w:rsidRPr="00171246">
        <w:t>О социальной защите граждан, подвергшихся воздействию радиации вследствие катастрофы на Чернобыльской АЭС</w:t>
      </w:r>
      <w:r>
        <w:t>»</w:t>
      </w:r>
      <w:r w:rsidRPr="00171246">
        <w:t xml:space="preserve"> (в редакции </w:t>
      </w:r>
      <w:hyperlink r:id="rId20" w:history="1">
        <w:r w:rsidRPr="00171246">
          <w:t>Закона</w:t>
        </w:r>
      </w:hyperlink>
      <w:r w:rsidRPr="00171246">
        <w:t xml:space="preserve"> Российской Федерации от 18 июня 1992 года N 3061-1), в соответствии с Федеральным </w:t>
      </w:r>
      <w:hyperlink r:id="rId21" w:history="1">
        <w:r w:rsidRPr="00171246">
          <w:t>законом</w:t>
        </w:r>
      </w:hyperlink>
      <w:r w:rsidRPr="00171246">
        <w:t xml:space="preserve"> от 26 ноября 1998 года N 175-ФЗ </w:t>
      </w:r>
      <w:r>
        <w:t>«</w:t>
      </w:r>
      <w:r w:rsidRPr="00171246">
        <w:t>О социальной защите граждан Российской Федерации, подвергшихся воздействию радиации вследствие аварии в 1957 году н</w:t>
      </w:r>
      <w:r>
        <w:t>а производственном объединении «Маяк»</w:t>
      </w:r>
      <w:r w:rsidRPr="00171246">
        <w:t xml:space="preserve"> и сбросов радиоактивных отходов в реку Теча</w:t>
      </w:r>
      <w:r>
        <w:t>»</w:t>
      </w:r>
      <w:r w:rsidRPr="00171246">
        <w:t xml:space="preserve"> и в соответствии с Федеральным </w:t>
      </w:r>
      <w:hyperlink r:id="rId22" w:history="1">
        <w:r w:rsidRPr="00171246">
          <w:t>законом</w:t>
        </w:r>
      </w:hyperlink>
      <w:r>
        <w:t xml:space="preserve"> от 10 января 2002 года N 2-ФЗ «</w:t>
      </w:r>
      <w:r w:rsidRPr="00171246"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t>»</w:t>
      </w:r>
      <w:r w:rsidRPr="00171246">
        <w:t>;</w:t>
      </w:r>
    </w:p>
    <w:p w14:paraId="1F8C47BC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>2)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63A8BC01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>3)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5B4161DB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>4)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7653F32F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>5)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14:paraId="0DA5501B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>6) физических лиц, имеющих трех и более несовершеннолетних детей.</w:t>
      </w:r>
    </w:p>
    <w:p w14:paraId="19FEE35E" w14:textId="77777777" w:rsidR="009C0E39" w:rsidRPr="00171246" w:rsidRDefault="009C0E39" w:rsidP="009C0E39">
      <w:pPr>
        <w:autoSpaceDE w:val="0"/>
        <w:autoSpaceDN w:val="0"/>
        <w:adjustRightInd w:val="0"/>
        <w:ind w:firstLine="540"/>
        <w:jc w:val="both"/>
      </w:pPr>
      <w:r w:rsidRPr="00171246">
        <w:t xml:space="preserve">3.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14:paraId="62655288" w14:textId="77777777" w:rsidR="009C0E39" w:rsidRPr="00171246" w:rsidRDefault="009C0E39" w:rsidP="009C0E39">
      <w:pPr>
        <w:autoSpaceDE w:val="0"/>
        <w:autoSpaceDN w:val="0"/>
        <w:adjustRightInd w:val="0"/>
        <w:ind w:firstLine="600"/>
        <w:jc w:val="both"/>
      </w:pPr>
      <w:r w:rsidRPr="00171246"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14:paraId="641C0CE3" w14:textId="77777777" w:rsidR="009C0E39" w:rsidRPr="00171246" w:rsidRDefault="009C0E39" w:rsidP="009C0E39">
      <w:pPr>
        <w:pStyle w:val="consplusnormal2"/>
        <w:spacing w:before="0" w:beforeAutospacing="0" w:after="0" w:afterAutospacing="0"/>
        <w:ind w:firstLine="567"/>
        <w:jc w:val="both"/>
      </w:pPr>
      <w:r w:rsidRPr="00171246">
        <w:lastRenderedPageBreak/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14:paraId="2327465F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14:paraId="34C35F30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4. 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14:paraId="46278283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74C6BFC4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5. Особенности определения налоговой базы в отношении земельных участков, находящихся в общей собственности</w:t>
      </w:r>
    </w:p>
    <w:p w14:paraId="07B7BCCA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2ED24B27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14:paraId="5499F2BB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14:paraId="49F9B54D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0BAD38D2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6. Налоговый период. Отчетный период</w:t>
      </w:r>
    </w:p>
    <w:p w14:paraId="0F698EB5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5F9474FE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bookmarkStart w:id="3" w:name="Par73"/>
      <w:bookmarkEnd w:id="3"/>
      <w:r w:rsidRPr="00171246">
        <w:t>1. Налоговым периодом признается календарный год.</w:t>
      </w:r>
    </w:p>
    <w:p w14:paraId="5D5919CD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2. 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14:paraId="3E3FAC08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 </w:t>
      </w:r>
      <w:r w:rsidRPr="00171246">
        <w:rPr>
          <w:b/>
          <w:bCs/>
        </w:rPr>
        <w:t> </w:t>
      </w:r>
    </w:p>
    <w:p w14:paraId="2BB79197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7. Налоговая ставка</w:t>
      </w:r>
    </w:p>
    <w:p w14:paraId="3C5909CC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3ED9BCF0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bookmarkStart w:id="4" w:name="Par80"/>
      <w:bookmarkEnd w:id="4"/>
      <w:r w:rsidRPr="00171246">
        <w:t>1. Налоговые ставки устанавливаются в следующих размерах:</w:t>
      </w:r>
    </w:p>
    <w:p w14:paraId="42321742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1) 0,3 процента в отношении земельных участков:</w:t>
      </w:r>
    </w:p>
    <w:p w14:paraId="16B3112D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>
        <w:t xml:space="preserve">- </w:t>
      </w:r>
      <w:r w:rsidRPr="00171246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024FDD4" w14:textId="1F5F6169" w:rsidR="00B56696" w:rsidRPr="00A542F3" w:rsidRDefault="009C0E39" w:rsidP="00B56696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- </w:t>
      </w:r>
      <w:r w:rsidRPr="00171246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56696" w:rsidRPr="00B56696">
        <w:t xml:space="preserve"> </w:t>
      </w:r>
      <w:r w:rsidR="00B56696" w:rsidRPr="00A542F3"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6EA6A8C9" w14:textId="078688A9" w:rsidR="009C0E39" w:rsidRDefault="00317FC0" w:rsidP="009C0E39">
      <w:pPr>
        <w:pStyle w:val="af6"/>
        <w:spacing w:before="0" w:beforeAutospacing="0" w:after="0" w:afterAutospacing="0"/>
        <w:ind w:firstLine="567"/>
        <w:jc w:val="both"/>
      </w:pPr>
      <w:r>
        <w:t xml:space="preserve">- </w:t>
      </w:r>
      <w:r w:rsidRPr="00A542F3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22EB0B14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>
        <w:t xml:space="preserve">- </w:t>
      </w:r>
      <w:r w:rsidRPr="00171246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2E14B890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2) 1,5 процента в отношении прочих земельных участков.</w:t>
      </w:r>
    </w:p>
    <w:p w14:paraId="6BF92BED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5117051A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>
        <w:rPr>
          <w:b/>
          <w:bCs/>
        </w:rPr>
        <w:t>8</w:t>
      </w:r>
      <w:r w:rsidRPr="00171246">
        <w:rPr>
          <w:b/>
          <w:bCs/>
        </w:rPr>
        <w:t>. Налоговые льготы</w:t>
      </w:r>
    </w:p>
    <w:p w14:paraId="7B2BA6C2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54A96B65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bookmarkStart w:id="5" w:name="Par98"/>
      <w:bookmarkEnd w:id="5"/>
      <w:r w:rsidRPr="00171246">
        <w:t>Освобождаются от налогообложения:</w:t>
      </w:r>
    </w:p>
    <w:p w14:paraId="0289D28B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1) организации и учреждения, указанные в пункте 1 статьи 395 Налогового кодекса РФ,</w:t>
      </w:r>
    </w:p>
    <w:p w14:paraId="7C5ED198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2) ветераны и инвалиды Великой Отечественной войны, а также ветераны и инвалиды боевых действий;</w:t>
      </w:r>
    </w:p>
    <w:p w14:paraId="5C9BAFC7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lastRenderedPageBreak/>
        <w:t>3) Герои Советского Союза, Герои Российской Федерации, полные кавалеры ордена Славы;</w:t>
      </w:r>
    </w:p>
    <w:p w14:paraId="5BB343ED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4) инвалиды I, II группы;</w:t>
      </w:r>
    </w:p>
    <w:p w14:paraId="0741C4C0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5) инвалиды с детства;</w:t>
      </w:r>
    </w:p>
    <w:p w14:paraId="0125B193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1E1A143E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>
        <w:rPr>
          <w:b/>
          <w:bCs/>
        </w:rPr>
        <w:t>9</w:t>
      </w:r>
      <w:r w:rsidRPr="00171246">
        <w:rPr>
          <w:b/>
          <w:bCs/>
        </w:rPr>
        <w:t>. Порядок исчисления налога и авансовых платежей по налогу</w:t>
      </w:r>
    </w:p>
    <w:p w14:paraId="69875F12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09572500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bookmarkStart w:id="6" w:name="Par118"/>
      <w:bookmarkEnd w:id="6"/>
      <w:r w:rsidRPr="00171246">
        <w:t>1.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14:paraId="6F33188F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bookmarkStart w:id="7" w:name="Par119"/>
      <w:bookmarkEnd w:id="7"/>
      <w:r w:rsidRPr="00171246">
        <w:rPr>
          <w:b/>
          <w:bCs/>
        </w:rPr>
        <w:t> </w:t>
      </w:r>
    </w:p>
    <w:p w14:paraId="1642228F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>
        <w:rPr>
          <w:b/>
          <w:bCs/>
        </w:rPr>
        <w:t>10</w:t>
      </w:r>
      <w:r w:rsidRPr="00171246">
        <w:rPr>
          <w:b/>
          <w:bCs/>
        </w:rPr>
        <w:t>. Порядок и сроки уплаты налога и авансовых платежей по налогу</w:t>
      </w:r>
    </w:p>
    <w:p w14:paraId="02347E20" w14:textId="77777777" w:rsidR="009C0E39" w:rsidRPr="00171246" w:rsidRDefault="009C0E39" w:rsidP="009C0E39">
      <w:pPr>
        <w:pStyle w:val="af6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14:paraId="32D7519D" w14:textId="77777777" w:rsidR="009C0E39" w:rsidRPr="0038136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1. В течение налогового периода налогоплательщики</w:t>
      </w:r>
      <w:r>
        <w:t xml:space="preserve"> - </w:t>
      </w:r>
      <w:r w:rsidRPr="00171246">
        <w:t>организации</w:t>
      </w:r>
      <w:r w:rsidRPr="00381366">
        <w:t xml:space="preserve"> уплачивают авансовые платежи по налогу в срок не позднее последнего числа месяца, следующего за истекшим отчетным периодом.</w:t>
      </w:r>
    </w:p>
    <w:p w14:paraId="0962D287" w14:textId="77777777" w:rsidR="009C0E39" w:rsidRPr="0038136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381366">
        <w:t xml:space="preserve">По истечении налогового периода налогоплательщики </w:t>
      </w:r>
      <w:r>
        <w:t xml:space="preserve">- </w:t>
      </w:r>
      <w:r w:rsidRPr="00381366">
        <w:t xml:space="preserve">организации уплачивают сумму налога, исчисленную в порядке, предусмотренной статьей 396 Налогового кодекса РФ, разделом 10  настоящего Положения, в срок не позднее 15 февраля года, следующего за истекшим налоговым периодом. </w:t>
      </w:r>
    </w:p>
    <w:p w14:paraId="2F332B08" w14:textId="77777777" w:rsidR="009C0E39" w:rsidRPr="0038136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381366">
        <w:t>2. Налог и авансовые платежи по налогу уплачиваются налогоплательщиками - организациями в бюджет муниципального образования</w:t>
      </w:r>
      <w:r w:rsidRPr="009C0E39">
        <w:t xml:space="preserve"> </w:t>
      </w:r>
      <w:r>
        <w:t>сельского поселения</w:t>
      </w:r>
      <w:r w:rsidRPr="00171246">
        <w:t xml:space="preserve"> «</w:t>
      </w:r>
      <w:r>
        <w:t>Байкальское эвенкийское</w:t>
      </w:r>
      <w:r w:rsidRPr="00171246">
        <w:t>»</w:t>
      </w:r>
      <w:r w:rsidRPr="00381366">
        <w:t>  по месту нахождения земельных участков, признаваемых объектом налогообложения в соответствии с разделом 3 настоящего Положения.</w:t>
      </w:r>
    </w:p>
    <w:p w14:paraId="5906AF44" w14:textId="77777777" w:rsidR="009C0E39" w:rsidRPr="00381366" w:rsidRDefault="009C0E39" w:rsidP="009C0E39">
      <w:pPr>
        <w:pStyle w:val="af6"/>
        <w:spacing w:before="0" w:beforeAutospacing="0" w:after="0" w:afterAutospacing="0"/>
        <w:ind w:firstLine="567"/>
        <w:jc w:val="both"/>
      </w:pPr>
      <w:bookmarkStart w:id="8" w:name="Par155"/>
      <w:bookmarkEnd w:id="8"/>
      <w:r w:rsidRPr="00381366">
        <w:t>3. Уплата земельного налога за истекший налоговый период производится налогоплательщиками - физическими лицами не позднее 1 декабря года, следующего за истекшим налоговым периодом.</w:t>
      </w:r>
    </w:p>
    <w:p w14:paraId="707EA9FA" w14:textId="77777777" w:rsidR="009C0E39" w:rsidRPr="00381366" w:rsidRDefault="009C0E39" w:rsidP="009C0E39">
      <w:pPr>
        <w:pStyle w:val="af6"/>
        <w:spacing w:before="0" w:beforeAutospacing="0" w:after="0" w:afterAutospacing="0"/>
        <w:jc w:val="center"/>
      </w:pPr>
      <w:r w:rsidRPr="00381366">
        <w:rPr>
          <w:b/>
          <w:bCs/>
        </w:rPr>
        <w:t> </w:t>
      </w:r>
    </w:p>
    <w:p w14:paraId="464BD9B3" w14:textId="77777777" w:rsidR="009C0E39" w:rsidRPr="00381366" w:rsidRDefault="009C0E39" w:rsidP="009C0E39">
      <w:pPr>
        <w:pStyle w:val="af6"/>
        <w:spacing w:before="0" w:beforeAutospacing="0" w:after="0" w:afterAutospacing="0"/>
        <w:jc w:val="center"/>
      </w:pPr>
      <w:r w:rsidRPr="00381366">
        <w:rPr>
          <w:b/>
          <w:bCs/>
        </w:rPr>
        <w:t>11. Налоговая декларация</w:t>
      </w:r>
    </w:p>
    <w:p w14:paraId="66EB87DC" w14:textId="77777777" w:rsidR="009C0E39" w:rsidRPr="00381366" w:rsidRDefault="009C0E39" w:rsidP="009C0E39">
      <w:pPr>
        <w:pStyle w:val="af6"/>
        <w:spacing w:before="0" w:beforeAutospacing="0" w:after="0" w:afterAutospacing="0"/>
        <w:jc w:val="center"/>
      </w:pPr>
      <w:r w:rsidRPr="00381366">
        <w:rPr>
          <w:b/>
          <w:bCs/>
        </w:rPr>
        <w:t> </w:t>
      </w:r>
    </w:p>
    <w:p w14:paraId="74C7E8F9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381366">
        <w:t xml:space="preserve">1. Налогоплательщики – организации 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деятельности, по </w:t>
      </w:r>
      <w:r w:rsidRPr="009C0E39">
        <w:t>истечении </w:t>
      </w:r>
      <w:hyperlink r:id="rId23" w:anchor="Par73" w:history="1">
        <w:r w:rsidRPr="009C0E39">
          <w:rPr>
            <w:rStyle w:val="af7"/>
            <w:color w:val="auto"/>
            <w:u w:val="none"/>
          </w:rPr>
          <w:t>налогового периода</w:t>
        </w:r>
      </w:hyperlink>
      <w:r w:rsidRPr="009C0E39">
        <w:t> представляют</w:t>
      </w:r>
      <w:r w:rsidRPr="00381366">
        <w:t xml:space="preserve"> в налоговый орган по месту нахождения земельного участка налоговую декларацию по налогу.</w:t>
      </w:r>
    </w:p>
    <w:p w14:paraId="3441816F" w14:textId="77777777" w:rsidR="009C0E39" w:rsidRPr="009C0E39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 xml:space="preserve">2. Налоговые декларации по налогу представляются налогоплательщиками не позднее 1 февраля года, следующего за </w:t>
      </w:r>
      <w:r w:rsidRPr="009C0E39">
        <w:t>истекшим </w:t>
      </w:r>
      <w:hyperlink r:id="rId24" w:anchor="Par73" w:history="1">
        <w:r w:rsidRPr="009C0E39">
          <w:rPr>
            <w:rStyle w:val="af7"/>
            <w:color w:val="auto"/>
            <w:u w:val="none"/>
          </w:rPr>
          <w:t>налоговым периодом</w:t>
        </w:r>
      </w:hyperlink>
      <w:r w:rsidRPr="009C0E39">
        <w:t>.</w:t>
      </w:r>
    </w:p>
    <w:p w14:paraId="500F453B" w14:textId="77777777" w:rsidR="009C0E39" w:rsidRPr="00171246" w:rsidRDefault="009C0E39" w:rsidP="009C0E39">
      <w:pPr>
        <w:pStyle w:val="af6"/>
        <w:spacing w:before="0" w:beforeAutospacing="0" w:after="0" w:afterAutospacing="0"/>
        <w:ind w:firstLine="567"/>
        <w:jc w:val="both"/>
      </w:pPr>
      <w:r w:rsidRPr="00171246">
        <w:t>3. Налогоплательщики, в соответствии со статьей 83 </w:t>
      </w:r>
      <w:hyperlink r:id="rId25" w:tgtFrame="_blank" w:history="1">
        <w:r w:rsidRPr="00171246">
          <w:rPr>
            <w:rStyle w:val="17"/>
          </w:rPr>
          <w:t>Налогового</w:t>
        </w:r>
      </w:hyperlink>
      <w:r w:rsidRPr="00171246">
        <w:t xml:space="preserve"> кодекса РФ 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14:paraId="74DFD454" w14:textId="77777777" w:rsidR="009C0E39" w:rsidRPr="00171246" w:rsidRDefault="009C0E39" w:rsidP="009C0E39"/>
    <w:p w14:paraId="49E189EF" w14:textId="77777777" w:rsidR="009C0E39" w:rsidRPr="00171246" w:rsidRDefault="009C0E39" w:rsidP="009C0E39"/>
    <w:p w14:paraId="6C75738F" w14:textId="77777777" w:rsidR="009C0E39" w:rsidRPr="00171246" w:rsidRDefault="009C0E39" w:rsidP="009C0E39"/>
    <w:p w14:paraId="70DF17B4" w14:textId="77777777"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26"/>
      <w:footerReference w:type="default" r:id="rId27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16A1F" w14:textId="77777777" w:rsidR="007346C9" w:rsidRDefault="007346C9" w:rsidP="00EC1F09">
      <w:r>
        <w:separator/>
      </w:r>
    </w:p>
  </w:endnote>
  <w:endnote w:type="continuationSeparator" w:id="0">
    <w:p w14:paraId="71301621" w14:textId="77777777" w:rsidR="007346C9" w:rsidRDefault="007346C9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7DE2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EA4D" w14:textId="77777777" w:rsidR="007346C9" w:rsidRDefault="007346C9" w:rsidP="00EC1F09">
      <w:r>
        <w:separator/>
      </w:r>
    </w:p>
  </w:footnote>
  <w:footnote w:type="continuationSeparator" w:id="0">
    <w:p w14:paraId="5310F8E5" w14:textId="77777777" w:rsidR="007346C9" w:rsidRDefault="007346C9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5FCA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09"/>
    <w:rsid w:val="001D17D5"/>
    <w:rsid w:val="00292F9E"/>
    <w:rsid w:val="002D2C17"/>
    <w:rsid w:val="00317FC0"/>
    <w:rsid w:val="00462621"/>
    <w:rsid w:val="00542A44"/>
    <w:rsid w:val="005726DA"/>
    <w:rsid w:val="00583ACD"/>
    <w:rsid w:val="0067543E"/>
    <w:rsid w:val="00682EBE"/>
    <w:rsid w:val="007346C9"/>
    <w:rsid w:val="00745710"/>
    <w:rsid w:val="007675D4"/>
    <w:rsid w:val="00772756"/>
    <w:rsid w:val="008021BD"/>
    <w:rsid w:val="008124AE"/>
    <w:rsid w:val="00846751"/>
    <w:rsid w:val="008D442B"/>
    <w:rsid w:val="008F28CD"/>
    <w:rsid w:val="00915103"/>
    <w:rsid w:val="009C0E39"/>
    <w:rsid w:val="00A627F1"/>
    <w:rsid w:val="00A66A37"/>
    <w:rsid w:val="00A8297A"/>
    <w:rsid w:val="00B56696"/>
    <w:rsid w:val="00C045F8"/>
    <w:rsid w:val="00C50D48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D747"/>
  <w15:docId w15:val="{8E59DAA8-73B4-41CB-9BEF-210956A3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http://pravo-search.minjust.ru/bigs/showDocument.html?id=E06AB65E-08F6-45B9-A16C-1A7C4639ED77" TargetMode="External"/><Relationship Id="rId18" Type="http://schemas.openxmlformats.org/officeDocument/2006/relationships/hyperlink" Target="consultantplus://offline/ref=8D5880F36E380F4F61D329B2C18474B21D165E108CB789E4A4235DD47696DBFA8AD2D19A0458i6T7A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A957330ADAFD86CF8F8B4C903C2EDE419585AF0ABED2D1832AD49070t9ZEA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pravo-search.minjust.ru/bigs/showDocument.html?id=96E20C02-1B12-465A-B64C-24AA92270007" TargetMode="External"/><Relationship Id="rId17" Type="http://schemas.openxmlformats.org/officeDocument/2006/relationships/hyperlink" Target="consultantplus://offline/ref=6BA47EC4A941E9A5CBE1DEE61F65FE2214EB44522F406B104E1F5562F4F2C973A93C78D3A2A43F6Dk5S4A" TargetMode="External"/><Relationship Id="rId25" Type="http://schemas.openxmlformats.org/officeDocument/2006/relationships/hyperlink" Target="http://pravo-search.minjust.ru/bigs/showDocument.html?id=F7DE1846-3C6A-47AB-B440-B8E4CEA90C6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A47EC4A941E9A5CBE1DEE61F65FE2214EB44522F406B104E1F5562F4F2C973A93C78D3A2A4356Fk5S1A" TargetMode="External"/><Relationship Id="rId20" Type="http://schemas.openxmlformats.org/officeDocument/2006/relationships/hyperlink" Target="consultantplus://offline/ref=C4A957330ADAFD86CF8F8B4C903C2EDE429F80A002B78FDB8B73D8927791B6D6250543441A8A8BtEZD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/bigs/showDocument.html?id=F7DE1846-3C6A-47AB-B440-B8E4CEA90C68" TargetMode="External"/><Relationship Id="rId24" Type="http://schemas.openxmlformats.org/officeDocument/2006/relationships/hyperlink" Target="http://pravo-search.minjust.ru/bigs/showDocument.html?id=49B3A2A3-2FA6-4351-9B56-F5F07B85D1E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A47EC4A941E9A5CBE1DEE61F65FE2214EB44522F406B104E1F5562F4F2C973A93C78D3A2A43569k5S4A" TargetMode="External"/><Relationship Id="rId23" Type="http://schemas.openxmlformats.org/officeDocument/2006/relationships/hyperlink" Target="http://pravo-search.minjust.ru/bigs/showDocument.html?id=49B3A2A3-2FA6-4351-9B56-F5F07B85D1E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.scli.ru/" TargetMode="External"/><Relationship Id="rId19" Type="http://schemas.openxmlformats.org/officeDocument/2006/relationships/hyperlink" Target="consultantplus://offline/ref=C4A957330ADAFD86CF8F8B4C903C2EDE409D83A107B4D2D1832AD490709EE9C1224C4F451A8A8BEDtCZ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E06AB65E-08F6-45B9-A16C-1A7C4639ED77" TargetMode="External"/><Relationship Id="rId14" Type="http://schemas.openxmlformats.org/officeDocument/2006/relationships/hyperlink" Target="consultantplus://offline/ref=DCD4B258D3C9EB2D474FCEDF8B7DE8FECE7BE1BA46DF8EB89CC7BFCCB3AEB1E163ADB46BBBF1SDA" TargetMode="External"/><Relationship Id="rId22" Type="http://schemas.openxmlformats.org/officeDocument/2006/relationships/hyperlink" Target="consultantplus://offline/ref=C4A957330ADAFD86CF8F8B4C903C2EDE409D83A105BDD2D1832AD49070t9ZE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Администратор</cp:lastModifiedBy>
  <cp:revision>3</cp:revision>
  <cp:lastPrinted>2019-01-30T03:11:00Z</cp:lastPrinted>
  <dcterms:created xsi:type="dcterms:W3CDTF">2020-02-17T06:11:00Z</dcterms:created>
  <dcterms:modified xsi:type="dcterms:W3CDTF">2020-03-02T05:33:00Z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